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2F" w:rsidRPr="00C929A1" w:rsidRDefault="00BA172F" w:rsidP="00BA172F">
      <w:pPr>
        <w:pStyle w:val="Tytu"/>
        <w:rPr>
          <w:rFonts w:ascii="Arial Narrow" w:hAnsi="Arial Narrow"/>
          <w:color w:val="auto"/>
        </w:rPr>
      </w:pPr>
      <w:r w:rsidRPr="00C929A1">
        <w:rPr>
          <w:rFonts w:ascii="Arial Narrow" w:hAnsi="Arial Narrow"/>
          <w:color w:val="auto"/>
        </w:rPr>
        <w:t xml:space="preserve">STATUT </w:t>
      </w:r>
    </w:p>
    <w:p w:rsidR="00BA172F" w:rsidRPr="00C929A1" w:rsidRDefault="00BA172F" w:rsidP="00BA172F">
      <w:pPr>
        <w:jc w:val="center"/>
        <w:rPr>
          <w:rFonts w:ascii="Arial Narrow" w:hAnsi="Arial Narrow"/>
          <w:b/>
          <w:sz w:val="26"/>
          <w:szCs w:val="26"/>
        </w:rPr>
      </w:pPr>
      <w:r w:rsidRPr="00C929A1">
        <w:rPr>
          <w:rFonts w:ascii="Arial Narrow" w:hAnsi="Arial Narrow"/>
          <w:b/>
          <w:sz w:val="26"/>
          <w:szCs w:val="26"/>
        </w:rPr>
        <w:t>I Społecznego Liceum Ogólnokształcącego im. Zbigniewa Herberta</w:t>
      </w:r>
    </w:p>
    <w:p w:rsidR="00BA172F" w:rsidRPr="00C929A1" w:rsidRDefault="00BA172F" w:rsidP="00BA172F">
      <w:pPr>
        <w:jc w:val="center"/>
        <w:rPr>
          <w:rFonts w:ascii="Arial Narrow" w:hAnsi="Arial Narrow"/>
          <w:b/>
          <w:sz w:val="26"/>
          <w:szCs w:val="26"/>
        </w:rPr>
      </w:pPr>
      <w:r w:rsidRPr="00C929A1">
        <w:rPr>
          <w:rFonts w:ascii="Arial Narrow" w:hAnsi="Arial Narrow"/>
          <w:b/>
          <w:sz w:val="26"/>
          <w:szCs w:val="26"/>
        </w:rPr>
        <w:t>Społecznego Towarzystwa Oświatowego</w:t>
      </w:r>
    </w:p>
    <w:p w:rsidR="00BA172F" w:rsidRPr="00C929A1" w:rsidRDefault="00BA172F" w:rsidP="00BA172F">
      <w:pPr>
        <w:jc w:val="center"/>
        <w:rPr>
          <w:rFonts w:ascii="Arial Narrow" w:hAnsi="Arial Narrow"/>
          <w:b/>
          <w:sz w:val="26"/>
          <w:szCs w:val="26"/>
        </w:rPr>
      </w:pPr>
      <w:r w:rsidRPr="00C929A1">
        <w:rPr>
          <w:rFonts w:ascii="Arial Narrow" w:hAnsi="Arial Narrow"/>
          <w:b/>
          <w:sz w:val="26"/>
          <w:szCs w:val="26"/>
        </w:rPr>
        <w:t>w Częstochowie</w:t>
      </w:r>
    </w:p>
    <w:p w:rsidR="00502831" w:rsidRPr="00C929A1" w:rsidRDefault="00502831" w:rsidP="00BA172F">
      <w:pPr>
        <w:jc w:val="center"/>
        <w:rPr>
          <w:rFonts w:ascii="Arial Narrow" w:hAnsi="Arial Narrow"/>
          <w:b/>
          <w:sz w:val="26"/>
          <w:szCs w:val="26"/>
        </w:rPr>
      </w:pPr>
    </w:p>
    <w:p w:rsidR="00502831" w:rsidRPr="00C929A1" w:rsidRDefault="00502831" w:rsidP="00502831">
      <w:pPr>
        <w:pStyle w:val="Tytu"/>
        <w:rPr>
          <w:rFonts w:ascii="Arial Narrow" w:hAnsi="Arial Narrow"/>
          <w:color w:val="auto"/>
          <w:sz w:val="24"/>
        </w:rPr>
      </w:pPr>
      <w:r w:rsidRPr="00C929A1">
        <w:rPr>
          <w:rFonts w:ascii="Arial Narrow" w:hAnsi="Arial Narrow"/>
          <w:color w:val="auto"/>
          <w:sz w:val="24"/>
        </w:rPr>
        <w:t>Podstawa prawna:</w:t>
      </w:r>
    </w:p>
    <w:p w:rsidR="00502831" w:rsidRPr="00C929A1" w:rsidRDefault="00502831" w:rsidP="00502831">
      <w:pPr>
        <w:pStyle w:val="Tytu"/>
        <w:rPr>
          <w:rFonts w:ascii="Arial Narrow" w:hAnsi="Arial Narrow"/>
          <w:b w:val="0"/>
          <w:color w:val="auto"/>
          <w:sz w:val="24"/>
        </w:rPr>
      </w:pPr>
    </w:p>
    <w:p w:rsidR="00502831" w:rsidRPr="00C929A1" w:rsidRDefault="00502831" w:rsidP="00502831">
      <w:pPr>
        <w:numPr>
          <w:ilvl w:val="0"/>
          <w:numId w:val="45"/>
        </w:numPr>
        <w:jc w:val="left"/>
        <w:rPr>
          <w:rFonts w:ascii="Arial Narrow" w:hAnsi="Arial Narrow"/>
          <w:b/>
        </w:rPr>
      </w:pPr>
      <w:r w:rsidRPr="00C929A1">
        <w:rPr>
          <w:rFonts w:ascii="Arial Narrow" w:hAnsi="Arial Narrow"/>
          <w:b/>
        </w:rPr>
        <w:t>Ustawa z dnia 14 grudnia 2016 r. – Prawo oświatowe (Dz.U. z 2018 r., poz. 996</w:t>
      </w:r>
      <w:r w:rsidR="00080D3F" w:rsidRPr="00C929A1">
        <w:rPr>
          <w:rFonts w:ascii="Arial Narrow" w:hAnsi="Arial Narrow"/>
          <w:b/>
        </w:rPr>
        <w:t xml:space="preserve"> z późn. zm.</w:t>
      </w:r>
      <w:r w:rsidRPr="00C929A1">
        <w:rPr>
          <w:rFonts w:ascii="Arial Narrow" w:hAnsi="Arial Narrow"/>
          <w:b/>
        </w:rPr>
        <w:t>)</w:t>
      </w:r>
    </w:p>
    <w:p w:rsidR="00502831" w:rsidRPr="00C929A1" w:rsidRDefault="00502831" w:rsidP="00502831">
      <w:pPr>
        <w:numPr>
          <w:ilvl w:val="0"/>
          <w:numId w:val="45"/>
        </w:numPr>
        <w:jc w:val="left"/>
        <w:rPr>
          <w:rFonts w:ascii="Arial Narrow" w:hAnsi="Arial Narrow"/>
          <w:b/>
        </w:rPr>
      </w:pPr>
      <w:r w:rsidRPr="00C929A1">
        <w:rPr>
          <w:rFonts w:ascii="Arial Narrow" w:hAnsi="Arial Narrow"/>
          <w:b/>
        </w:rPr>
        <w:t>Ustawa z dnia 14 grudnia 2016 r. – Przepisy wprowadzające ustawę - Prawo oświatowe (Dz.U. z 2017 r., poz. 60 z późn. zm.)</w:t>
      </w:r>
    </w:p>
    <w:p w:rsidR="002903E3" w:rsidRPr="00C929A1" w:rsidRDefault="002903E3" w:rsidP="00502831">
      <w:pPr>
        <w:numPr>
          <w:ilvl w:val="0"/>
          <w:numId w:val="45"/>
        </w:numPr>
        <w:jc w:val="left"/>
        <w:rPr>
          <w:rFonts w:ascii="Arial Narrow" w:hAnsi="Arial Narrow"/>
          <w:b/>
        </w:rPr>
      </w:pPr>
      <w:r w:rsidRPr="00C929A1">
        <w:rPr>
          <w:rFonts w:ascii="Arial Narrow" w:hAnsi="Arial Narrow"/>
          <w:b/>
        </w:rPr>
        <w:t>Kodeks Postępowania Administracyjnego – (Dz. U. z 2018r. poz. 2096)</w:t>
      </w:r>
    </w:p>
    <w:p w:rsidR="00502831" w:rsidRPr="00C929A1" w:rsidRDefault="00502831" w:rsidP="00502831">
      <w:pPr>
        <w:numPr>
          <w:ilvl w:val="0"/>
          <w:numId w:val="45"/>
        </w:numPr>
        <w:jc w:val="left"/>
        <w:rPr>
          <w:rFonts w:ascii="Arial Narrow" w:hAnsi="Arial Narrow"/>
          <w:b/>
        </w:rPr>
      </w:pPr>
      <w:r w:rsidRPr="00C929A1">
        <w:rPr>
          <w:rFonts w:ascii="Arial Narrow" w:hAnsi="Arial Narrow"/>
          <w:b/>
        </w:rPr>
        <w:t>Rozporządzenie Ministra Edukacji Narodowej z dnia 30 stycznia 2018r. w sprawie podstawy programowej kształcenia ogólnego dla liceum ogólnokształcącego, technikum oraz branżowej szkoły II stopnia  (Dz.U. z 2018r.  poz. 467)</w:t>
      </w:r>
      <w:bookmarkStart w:id="0" w:name="_GoBack"/>
      <w:bookmarkEnd w:id="0"/>
    </w:p>
    <w:p w:rsidR="00502831" w:rsidRPr="00C929A1" w:rsidRDefault="00502831" w:rsidP="00BA172F">
      <w:pPr>
        <w:jc w:val="center"/>
        <w:rPr>
          <w:rFonts w:ascii="Arial Narrow" w:hAnsi="Arial Narrow"/>
          <w:b/>
          <w:sz w:val="26"/>
          <w:szCs w:val="26"/>
        </w:rPr>
      </w:pP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  <w:b/>
        </w:rPr>
      </w:pPr>
      <w:r w:rsidRPr="00C929A1">
        <w:rPr>
          <w:rFonts w:ascii="Arial Narrow" w:hAnsi="Arial Narrow"/>
          <w:b/>
        </w:rPr>
        <w:t>ROZDZIAŁ I</w:t>
      </w:r>
    </w:p>
    <w:p w:rsidR="00BA172F" w:rsidRPr="00C929A1" w:rsidRDefault="00BA172F" w:rsidP="00BA172F">
      <w:pPr>
        <w:pStyle w:val="Tekst"/>
        <w:rPr>
          <w:rFonts w:ascii="Arial Narrow" w:hAnsi="Arial Narrow"/>
          <w:noProof w:val="0"/>
        </w:rPr>
      </w:pPr>
    </w:p>
    <w:p w:rsidR="00BA172F" w:rsidRPr="00C929A1" w:rsidRDefault="00BA172F" w:rsidP="00BA172F">
      <w:pPr>
        <w:jc w:val="center"/>
        <w:rPr>
          <w:rFonts w:ascii="Arial Narrow" w:hAnsi="Arial Narrow"/>
          <w:b/>
        </w:rPr>
      </w:pPr>
      <w:r w:rsidRPr="00C929A1">
        <w:rPr>
          <w:rFonts w:ascii="Arial Narrow" w:hAnsi="Arial Narrow"/>
          <w:b/>
        </w:rPr>
        <w:t>Postanowienia ogólne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1</w:t>
      </w:r>
    </w:p>
    <w:p w:rsidR="00C41743" w:rsidRPr="00C929A1" w:rsidRDefault="00BA172F" w:rsidP="005210C3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C929A1">
        <w:rPr>
          <w:rFonts w:ascii="Arial Narrow" w:hAnsi="Arial Narrow"/>
          <w:b/>
        </w:rPr>
        <w:t>I Społeczne Liceum Ogólnokształcące im. Zbigniewa Herberta Społecznego Towarzystwa Oświatowego w Częstochowie</w:t>
      </w:r>
      <w:r w:rsidRPr="00C929A1">
        <w:rPr>
          <w:rFonts w:ascii="Arial Narrow" w:hAnsi="Arial Narrow"/>
        </w:rPr>
        <w:t xml:space="preserve"> zwane dalej szkołą jest prowadzone i nadzorowane przez Samodzielne Koło Terenowe Nr 56 Społecznego Towarzystwa Oświatowego, zwane dalej organem prowadzącym,  na podstawie ustawy z dnia 7 września 1991r. o systemie oświaty z późniejszymi zmianami oraz statutu Społecznego Towarzystwa Oświatowego.</w:t>
      </w:r>
    </w:p>
    <w:p w:rsidR="00BA172F" w:rsidRPr="00C929A1" w:rsidRDefault="00BA172F" w:rsidP="005210C3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Organem sprawującym nadzór pedagogiczny nad działalnością szkoły jest Śląski Kurator Oświaty. </w:t>
      </w:r>
    </w:p>
    <w:p w:rsidR="00BA172F" w:rsidRPr="00C929A1" w:rsidRDefault="00BA172F" w:rsidP="005210C3">
      <w:pPr>
        <w:pStyle w:val="Tekstpodstawowywcity"/>
        <w:numPr>
          <w:ilvl w:val="0"/>
          <w:numId w:val="4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Statut szkoły jest podstawowym aktem prawnym regulującym działalność szkoły. Tworzenie na jego podstawie regulaminy nie mogą być z nim sprzeczne, a także powtarzać kwestii rozstrzygniętych w statucie.</w:t>
      </w:r>
    </w:p>
    <w:p w:rsidR="00BA172F" w:rsidRPr="00C929A1" w:rsidRDefault="00F45571" w:rsidP="005210C3">
      <w:pPr>
        <w:pStyle w:val="Tekstpodstawowywcity"/>
        <w:numPr>
          <w:ilvl w:val="0"/>
          <w:numId w:val="4"/>
        </w:numPr>
        <w:rPr>
          <w:rFonts w:ascii="Arial Narrow" w:hAnsi="Arial Narrow"/>
        </w:rPr>
      </w:pPr>
      <w:r w:rsidRPr="00C929A1">
        <w:rPr>
          <w:rFonts w:ascii="Arial Narrow" w:hAnsi="Arial Narrow"/>
          <w:b/>
        </w:rPr>
        <w:t>I Społeczne Liceum Ogólnokształcące im. Zbigniewa Herberta Społecznego Towarzystwa Oświatowego w Częstochowie</w:t>
      </w:r>
      <w:r w:rsidRPr="00C929A1">
        <w:rPr>
          <w:rFonts w:ascii="Arial Narrow" w:hAnsi="Arial Narrow"/>
        </w:rPr>
        <w:t xml:space="preserve"> jest szkołą ponadpodstawową – czteroletnim </w:t>
      </w:r>
      <w:r w:rsidR="002903E3" w:rsidRPr="00C929A1">
        <w:rPr>
          <w:rFonts w:ascii="Arial Narrow" w:hAnsi="Arial Narrow"/>
        </w:rPr>
        <w:t xml:space="preserve">niepublicznym </w:t>
      </w:r>
      <w:r w:rsidRPr="00C929A1">
        <w:rPr>
          <w:rFonts w:ascii="Arial Narrow" w:hAnsi="Arial Narrow"/>
        </w:rPr>
        <w:t>liceum ogólnokształcącym</w:t>
      </w:r>
      <w:r w:rsidR="002903E3" w:rsidRPr="00C929A1">
        <w:rPr>
          <w:rFonts w:ascii="Arial Narrow" w:hAnsi="Arial Narrow"/>
        </w:rPr>
        <w:t xml:space="preserve"> z uprawnieniami szkoły publicznej,</w:t>
      </w:r>
      <w:r w:rsidRPr="00C929A1">
        <w:rPr>
          <w:rFonts w:ascii="Arial Narrow" w:hAnsi="Arial Narrow"/>
        </w:rPr>
        <w:t xml:space="preserve"> </w:t>
      </w:r>
      <w:r w:rsidR="00BA172F" w:rsidRPr="00C929A1">
        <w:rPr>
          <w:rFonts w:ascii="Arial Narrow" w:hAnsi="Arial Narrow"/>
        </w:rPr>
        <w:t>którego ukończenie umożliwia uzyskanie świadectwa dojrzałości po zdaniu egzaminu maturalnego.</w:t>
      </w:r>
    </w:p>
    <w:p w:rsidR="00CB65D2" w:rsidRPr="00C929A1" w:rsidRDefault="00CB65D2" w:rsidP="00CB65D2">
      <w:pPr>
        <w:pStyle w:val="Tekstpodstawowy"/>
        <w:numPr>
          <w:ilvl w:val="0"/>
          <w:numId w:val="4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W okresie przejściowym tj. w latach 2019/20, 2020/21 i 2021/22 szkoła prowadzi oddziały dotychczasowego trzyletniego liceum </w:t>
      </w:r>
      <w:r w:rsidR="00F45571" w:rsidRPr="00C929A1">
        <w:rPr>
          <w:rFonts w:ascii="Arial Narrow" w:hAnsi="Arial Narrow"/>
        </w:rPr>
        <w:t>ogólnokształcącego do zakończenia cyklu kształcenia.</w:t>
      </w:r>
    </w:p>
    <w:p w:rsidR="00080D3F" w:rsidRPr="00C929A1" w:rsidRDefault="00080D3F" w:rsidP="00CB65D2">
      <w:pPr>
        <w:pStyle w:val="Tekstpodstawowy"/>
        <w:numPr>
          <w:ilvl w:val="0"/>
          <w:numId w:val="4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Szkoła realizuje program nauczania ogólnego w cyklu i wymiarze nie krótszym niż łączny wymiar obowiązujących zajęć określonych w ramowych planach nauczania szkoły publicznej danego typu.</w:t>
      </w:r>
    </w:p>
    <w:p w:rsidR="00BA172F" w:rsidRPr="00C929A1" w:rsidRDefault="00BA172F" w:rsidP="00BA172F">
      <w:pPr>
        <w:pStyle w:val="Tekst"/>
        <w:rPr>
          <w:rFonts w:ascii="Arial Narrow" w:hAnsi="Arial Narrow"/>
          <w:noProof w:val="0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2</w:t>
      </w:r>
    </w:p>
    <w:p w:rsidR="00BA172F" w:rsidRPr="00C929A1" w:rsidRDefault="00BA172F" w:rsidP="005210C3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Nadrzędną ideą szkoły jest dobro ucznia.</w:t>
      </w:r>
    </w:p>
    <w:p w:rsidR="00BA172F" w:rsidRPr="00C929A1" w:rsidRDefault="00BA172F" w:rsidP="005210C3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Głównym celem szkoły jest zapewnienie uczniom możliwości pełnego rozwoju intelektualnego i psychofizycznego w warunkach poszanowania ich godności oraz wolności światopoglądowej i wyznaniowej.</w:t>
      </w:r>
    </w:p>
    <w:p w:rsidR="00C04549" w:rsidRPr="00C929A1" w:rsidRDefault="00BA172F" w:rsidP="00E71BF6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Szkoła - zgodnie z Deklaracją Programową Towarzystwa - zapewnia uczniom warunki twórczego rozwoju, także poprzez o</w:t>
      </w:r>
      <w:r w:rsidR="00C04549" w:rsidRPr="00C929A1">
        <w:rPr>
          <w:rFonts w:ascii="Arial Narrow" w:hAnsi="Arial Narrow"/>
        </w:rPr>
        <w:t xml:space="preserve">rganizację zajęć pozalekcyjnych, organizację pomocy psychologiczno-pedagogicznej, wewnątrzszkolnego systemu doradztwa zawodowego i realizację zadań z zakresu wolontariatu  oraz w granicach swoich możliwości zapewnia opiekę zdrowotną. </w:t>
      </w:r>
    </w:p>
    <w:p w:rsidR="00BA172F" w:rsidRPr="00C929A1" w:rsidRDefault="00BA172F" w:rsidP="00E71BF6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Działalność dydaktyczno-wychowawcza i opiekuńcza oraz działalność organów szkoły i organizacji działających na terenie szkoły prowadzona jest zgodnie z zasadami pedagogiki, przepisami prawa oraz ideami zawartymi w Powszechnej Deklaracji Praw Człowieka, Międzynarodowym Pakiecie Praw Obywatelskich i Politycznych oraz Konwencji Praw Dziecka.</w:t>
      </w:r>
    </w:p>
    <w:p w:rsidR="00BA172F" w:rsidRPr="00C929A1" w:rsidRDefault="00BA172F" w:rsidP="005210C3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Realizacja celów szkoły może być wspierana na warunkach uzgodnionych z dyrektorem szkoły poprzez osoby prawne i fizyczne, instytucje i organizacje.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C836EA" w:rsidRPr="00C929A1" w:rsidRDefault="00C836EA" w:rsidP="00BA172F">
      <w:pPr>
        <w:jc w:val="center"/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lastRenderedPageBreak/>
        <w:t>§ 3</w:t>
      </w:r>
    </w:p>
    <w:p w:rsidR="00BA172F" w:rsidRPr="00C929A1" w:rsidRDefault="00F45571" w:rsidP="002903E3">
      <w:pPr>
        <w:pStyle w:val="Akapitzlist"/>
        <w:numPr>
          <w:ilvl w:val="0"/>
          <w:numId w:val="46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Siedziba szkoły mieści się w Częstochowie, przy ul. </w:t>
      </w:r>
      <w:r w:rsidR="00CB65D2" w:rsidRPr="00C929A1">
        <w:rPr>
          <w:rFonts w:ascii="Arial Narrow" w:hAnsi="Arial Narrow"/>
        </w:rPr>
        <w:t>Re</w:t>
      </w:r>
      <w:r w:rsidR="002903E3" w:rsidRPr="00C929A1">
        <w:rPr>
          <w:rFonts w:ascii="Arial Narrow" w:hAnsi="Arial Narrow"/>
        </w:rPr>
        <w:t>j</w:t>
      </w:r>
      <w:r w:rsidR="00CB65D2" w:rsidRPr="00C929A1">
        <w:rPr>
          <w:rFonts w:ascii="Arial Narrow" w:hAnsi="Arial Narrow"/>
        </w:rPr>
        <w:t>tana</w:t>
      </w:r>
      <w:r w:rsidRPr="00C929A1">
        <w:rPr>
          <w:rFonts w:ascii="Arial Narrow" w:hAnsi="Arial Narrow"/>
        </w:rPr>
        <w:t xml:space="preserve"> 7</w:t>
      </w:r>
      <w:r w:rsidR="00BA172F" w:rsidRPr="00C929A1">
        <w:rPr>
          <w:rFonts w:ascii="Arial Narrow" w:hAnsi="Arial Narrow"/>
        </w:rPr>
        <w:t>.</w:t>
      </w:r>
    </w:p>
    <w:p w:rsidR="002903E3" w:rsidRPr="00C929A1" w:rsidRDefault="002903E3" w:rsidP="002903E3">
      <w:pPr>
        <w:pStyle w:val="Akapitzlist"/>
        <w:numPr>
          <w:ilvl w:val="0"/>
          <w:numId w:val="46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Patronem szkoły jest Zbigniew Herbert. Szkoła posiada sztandar i logo.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4</w:t>
      </w:r>
    </w:p>
    <w:p w:rsidR="00BA172F" w:rsidRPr="00C929A1" w:rsidRDefault="00BA172F" w:rsidP="005210C3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Uczniowie, ich rodzice lub prawni opiekunowie, zwani dalej rodzicami, nauczyciele i wychowawcy (pracownicy pedagogiczni) zwani dalej nauczycielami oraz inni pracownicy szkoły tworzą społeczność szkolną.</w:t>
      </w:r>
    </w:p>
    <w:p w:rsidR="00BA172F" w:rsidRPr="00C929A1" w:rsidRDefault="00BA172F" w:rsidP="005210C3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Członkowie społeczności szkolnej uczestniczą w życiu szkoły bezpośrednio oraz poprzez udział swoich przedstawicieli w Radzie Nauczycieli, Radzie Rodziców, Radzie Uczniów i władzach organu prowadzącego.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5</w:t>
      </w:r>
    </w:p>
    <w:p w:rsidR="00BA172F" w:rsidRPr="00C929A1" w:rsidRDefault="00BA172F" w:rsidP="00BA172F">
      <w:p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Nauczyciele mają prawo nauczać zgodnie z wybranymi przez siebie i uzgodnionymi z dyrektorem szkoły metodami nauczania, przestrzegając zasad etyki zawodowej i przepisów prawa. Są zobowiązani indywidualizować pracę z uczniem na obowiązkowych i dodatkowych zajęciach edukacyjnych, odpowiednio ich potrzeb rozwojowych i edukacyjnych oraz możliwości psychofizycznych. </w:t>
      </w: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6</w:t>
      </w:r>
    </w:p>
    <w:p w:rsidR="00BA172F" w:rsidRPr="00C929A1" w:rsidRDefault="00BA172F" w:rsidP="005210C3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Szkoła jest pracodawcą w rozumieniu art. 3  Kodeksu Pracy.</w:t>
      </w:r>
    </w:p>
    <w:p w:rsidR="00BA172F" w:rsidRPr="00C929A1" w:rsidRDefault="00BA172F" w:rsidP="005210C3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Osobą dokonującą za pracodawcę czynności w sprawach z zakresu prawa pracy jest dyrektor. Dyrektor w ramach swoich kompetencji prowadzi sprawy związane z awansem zawodowym nauczycieli.</w:t>
      </w:r>
    </w:p>
    <w:p w:rsidR="00BA172F" w:rsidRPr="00C929A1" w:rsidRDefault="00BA172F" w:rsidP="005210C3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Nauczyciele i inni pracownicy szkoły są zatrudniani zgodnie z Kodeksem Pracy oraz przepisami w sprawach kwalifikacji.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7</w:t>
      </w:r>
    </w:p>
    <w:p w:rsidR="00BA172F" w:rsidRPr="00C929A1" w:rsidRDefault="00BA172F" w:rsidP="005210C3">
      <w:pPr>
        <w:pStyle w:val="Tekstpodstawowywcity"/>
        <w:numPr>
          <w:ilvl w:val="0"/>
          <w:numId w:val="8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Działalność szkoły nie ma charakteru zarobkowego. Szkoła finansowana jest z wpisowego (niepodlegającego zwrotowi), czesnego i innych opłat rodziców, dotacji budżetowych</w:t>
      </w:r>
      <w:r w:rsidR="006E0EFC" w:rsidRPr="00C929A1">
        <w:rPr>
          <w:rFonts w:ascii="Arial Narrow" w:hAnsi="Arial Narrow"/>
        </w:rPr>
        <w:t xml:space="preserve"> miasta Częstochowy</w:t>
      </w:r>
      <w:r w:rsidRPr="00C929A1">
        <w:rPr>
          <w:rFonts w:ascii="Arial Narrow" w:hAnsi="Arial Narrow"/>
        </w:rPr>
        <w:t xml:space="preserve">, a także z dotacji organu prowadzącego oraz ze środków przekazywanych szkole w drodze darowizny. </w:t>
      </w:r>
    </w:p>
    <w:p w:rsidR="00BA172F" w:rsidRPr="00C929A1" w:rsidRDefault="00BA172F" w:rsidP="005210C3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Rodzice ucznia zobowiązani są do uiszczania opłat, o których mowa w ust.1 w wysokości i terminie ustalonym przez dyrektora szkoły, z zastrzeżeniem §26,p.2,lit.d. Zobowiązania te potwierdzają złożeniem pisemnego oświadczenia w chwili przyjęcia dziecka do szkoły.</w:t>
      </w:r>
    </w:p>
    <w:p w:rsidR="00BA172F" w:rsidRPr="00C929A1" w:rsidRDefault="00BA172F" w:rsidP="005210C3">
      <w:pPr>
        <w:pStyle w:val="Tekstpodstawowywcity"/>
        <w:numPr>
          <w:ilvl w:val="0"/>
          <w:numId w:val="8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W przypadku nie wywiązywania się rodziców ucznia ze zobowiązania, o którym mowa w ust.2 dłużej niż jeden miesiąc, dyrektor szkoły może skreślić ucznia z listy uczniów szkoły. Decyzja dyrektora w tej sprawie nie wymaga zasięgania opinii innych organów szkoły.</w:t>
      </w:r>
    </w:p>
    <w:p w:rsidR="00BA172F" w:rsidRPr="00C929A1" w:rsidRDefault="00BA172F" w:rsidP="005210C3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Uczeń lub jego rodzice mogą odwołać się od decyzji dyrektora, o której mowa w ust.3 do organu prowadzącego.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8</w:t>
      </w:r>
    </w:p>
    <w:p w:rsidR="00BA172F" w:rsidRPr="00C929A1" w:rsidRDefault="00BA172F" w:rsidP="005210C3">
      <w:pPr>
        <w:numPr>
          <w:ilvl w:val="0"/>
          <w:numId w:val="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Ocenianie wewnątrzszkolne, klasyfikowanie i promowanie </w:t>
      </w:r>
      <w:r w:rsidR="00C41743" w:rsidRPr="00C929A1">
        <w:rPr>
          <w:rFonts w:ascii="Arial Narrow" w:hAnsi="Arial Narrow"/>
        </w:rPr>
        <w:t xml:space="preserve">uczniów odbywa się w oparciu o </w:t>
      </w:r>
      <w:r w:rsidRPr="00C929A1">
        <w:rPr>
          <w:rFonts w:ascii="Arial Narrow" w:hAnsi="Arial Narrow"/>
        </w:rPr>
        <w:t>Zasady Oceniania Wewnątrzszkolnego w  I Społecznym Liceum Ogólnokształcącym im. Zbigniewa Herberta Społecznego Towarzystwa Oświatowego w Częstochowie opracowanym zgodnie z obowiązującym rozporządzeniem Ministra Edukacji Narodowej.</w:t>
      </w:r>
    </w:p>
    <w:p w:rsidR="00BA172F" w:rsidRPr="00C929A1" w:rsidRDefault="00BA172F" w:rsidP="005210C3">
      <w:pPr>
        <w:numPr>
          <w:ilvl w:val="0"/>
          <w:numId w:val="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W szkole oceny cząstkowe, klasyfikacyjne śródroczne</w:t>
      </w:r>
      <w:r w:rsidR="00BC1A7D" w:rsidRPr="00C929A1">
        <w:rPr>
          <w:rFonts w:ascii="Arial Narrow" w:hAnsi="Arial Narrow"/>
        </w:rPr>
        <w:t xml:space="preserve"> oraz </w:t>
      </w:r>
      <w:r w:rsidR="00981F72" w:rsidRPr="00C929A1">
        <w:rPr>
          <w:rFonts w:ascii="Arial Narrow" w:hAnsi="Arial Narrow"/>
        </w:rPr>
        <w:t xml:space="preserve">roczne </w:t>
      </w:r>
      <w:r w:rsidRPr="00C929A1">
        <w:rPr>
          <w:rFonts w:ascii="Arial Narrow" w:hAnsi="Arial Narrow"/>
        </w:rPr>
        <w:t>ustala się w skali i w formach określonych regulaminem Zasad Oceniania Wewnątrzszkolnego w  I Społecznym Liceum Ogólnokształcącym im. Zbigniewa Herberta Społecznego Towarzystwa Oświatowego w Częstochowie.</w:t>
      </w:r>
    </w:p>
    <w:p w:rsidR="00BA172F" w:rsidRPr="00C929A1" w:rsidRDefault="00BA172F" w:rsidP="005210C3">
      <w:pPr>
        <w:numPr>
          <w:ilvl w:val="0"/>
          <w:numId w:val="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Bieżące ocenianie wiedzy i umiejętności ucznia regulują zasady określone w §8 Zasad Oceniania Wewnątrzszkolnego w I Społecznym Liceum Ogólnokształcącym im. Zbigniewa Herberta Społecznego Towarzystwa Oświatowego w Częstochowie</w:t>
      </w:r>
    </w:p>
    <w:p w:rsidR="00BA172F" w:rsidRPr="00C929A1" w:rsidRDefault="00BA172F" w:rsidP="005210C3">
      <w:pPr>
        <w:numPr>
          <w:ilvl w:val="0"/>
          <w:numId w:val="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Egzaminy klasyfikacyjne, poprawkowe i sprawdziany wiadomości i umiejętności ucznia przeprowadza się w oparciu o przepisy §10, §11, §12  Zasad Oceniania Wewnątrzszkolnego w I Społecznym Liceum Ogólnokształcącym im. Zbigniewa Herberta Społecznego Towarzystwa Oświatowego w Częstochowie.</w:t>
      </w:r>
    </w:p>
    <w:p w:rsidR="00BA172F" w:rsidRPr="00C929A1" w:rsidRDefault="00BA172F" w:rsidP="005210C3">
      <w:pPr>
        <w:numPr>
          <w:ilvl w:val="0"/>
          <w:numId w:val="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Ocenę zachowania ucznia ustala się w oparciu o kryteria Zasad Oceniania Wewnątrzszkolnego</w:t>
      </w:r>
      <w:r w:rsidR="00C41743" w:rsidRPr="00C929A1">
        <w:rPr>
          <w:rFonts w:ascii="Arial Narrow" w:hAnsi="Arial Narrow"/>
        </w:rPr>
        <w:t xml:space="preserve"> </w:t>
      </w:r>
      <w:r w:rsidRPr="00C929A1">
        <w:rPr>
          <w:rFonts w:ascii="Arial Narrow" w:hAnsi="Arial Narrow"/>
        </w:rPr>
        <w:t>w I Społecznym Liceum Ogólnokształcącym im. Zbigniewa Herberta Społecznego Towarzystwa Oświatowego w Częstochowie.</w:t>
      </w:r>
    </w:p>
    <w:p w:rsidR="00BA172F" w:rsidRPr="00C929A1" w:rsidRDefault="00BA172F" w:rsidP="005210C3">
      <w:pPr>
        <w:pStyle w:val="Tekstpodstawowy"/>
        <w:numPr>
          <w:ilvl w:val="0"/>
          <w:numId w:val="9"/>
        </w:numPr>
        <w:jc w:val="both"/>
        <w:rPr>
          <w:rFonts w:ascii="Arial Narrow" w:hAnsi="Arial Narrow"/>
        </w:rPr>
      </w:pPr>
      <w:r w:rsidRPr="00C929A1">
        <w:rPr>
          <w:rFonts w:ascii="Arial Narrow" w:hAnsi="Arial Narrow"/>
        </w:rPr>
        <w:t>Wewnąrzszkolny System Oceniania stanowi integralną część statutu I Społecznego Liceum</w:t>
      </w:r>
      <w:r w:rsidR="00C41743" w:rsidRPr="00C929A1">
        <w:rPr>
          <w:rFonts w:ascii="Arial Narrow" w:hAnsi="Arial Narrow"/>
        </w:rPr>
        <w:t xml:space="preserve"> </w:t>
      </w:r>
      <w:r w:rsidRPr="00C929A1">
        <w:rPr>
          <w:rFonts w:ascii="Arial Narrow" w:hAnsi="Arial Narrow"/>
        </w:rPr>
        <w:t>Ogólnokształcącego im. Zbigniewa Herberta Społecznego Towarzystwa Oświatowego w Częstochowie.</w:t>
      </w:r>
    </w:p>
    <w:p w:rsidR="00275681" w:rsidRPr="00C929A1" w:rsidRDefault="00275681" w:rsidP="005210C3">
      <w:pPr>
        <w:pStyle w:val="Tekstpodstawowy"/>
        <w:numPr>
          <w:ilvl w:val="0"/>
          <w:numId w:val="9"/>
        </w:numPr>
        <w:jc w:val="both"/>
        <w:rPr>
          <w:rFonts w:ascii="Arial Narrow" w:hAnsi="Arial Narrow"/>
        </w:rPr>
      </w:pPr>
      <w:r w:rsidRPr="00C929A1">
        <w:rPr>
          <w:rFonts w:ascii="Arial Narrow" w:hAnsi="Arial Narrow"/>
        </w:rPr>
        <w:t>W szkole udzielana jest pomoc psychologiczno – pedagogiczna.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  <w:b/>
        </w:rPr>
        <w:t>ROZDZIAŁ II</w:t>
      </w:r>
    </w:p>
    <w:p w:rsidR="00BA172F" w:rsidRPr="00C929A1" w:rsidRDefault="00BA172F" w:rsidP="00BA172F">
      <w:pPr>
        <w:jc w:val="center"/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  <w:b/>
        </w:rPr>
      </w:pPr>
      <w:r w:rsidRPr="00C929A1">
        <w:rPr>
          <w:rFonts w:ascii="Arial Narrow" w:hAnsi="Arial Narrow"/>
          <w:b/>
        </w:rPr>
        <w:t>Organy szkoły oraz zakres ich zadań</w:t>
      </w:r>
    </w:p>
    <w:p w:rsidR="00BA172F" w:rsidRPr="00C929A1" w:rsidRDefault="00BA172F" w:rsidP="00BA172F">
      <w:pPr>
        <w:jc w:val="center"/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9</w:t>
      </w:r>
    </w:p>
    <w:p w:rsidR="00BA172F" w:rsidRPr="00C929A1" w:rsidRDefault="00BA172F" w:rsidP="00BA172F">
      <w:pPr>
        <w:rPr>
          <w:rFonts w:ascii="Arial Narrow" w:hAnsi="Arial Narrow"/>
        </w:rPr>
      </w:pPr>
      <w:r w:rsidRPr="00C929A1">
        <w:rPr>
          <w:rFonts w:ascii="Arial Narrow" w:hAnsi="Arial Narrow"/>
        </w:rPr>
        <w:t>Organami szkoły są:</w:t>
      </w:r>
    </w:p>
    <w:p w:rsidR="00BA172F" w:rsidRPr="00C929A1" w:rsidRDefault="00BA172F" w:rsidP="005210C3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Dyrektor</w:t>
      </w:r>
    </w:p>
    <w:p w:rsidR="00BA172F" w:rsidRPr="00C929A1" w:rsidRDefault="00BA172F" w:rsidP="005210C3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Rada Nauczycieli</w:t>
      </w:r>
    </w:p>
    <w:p w:rsidR="00BA172F" w:rsidRPr="00C929A1" w:rsidRDefault="00BA172F" w:rsidP="005210C3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Rada Rodziców</w:t>
      </w:r>
    </w:p>
    <w:p w:rsidR="00BA172F" w:rsidRPr="00C929A1" w:rsidRDefault="00BA172F" w:rsidP="005210C3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Rada Uczniów</w:t>
      </w: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10</w:t>
      </w:r>
    </w:p>
    <w:p w:rsidR="00BA172F" w:rsidRPr="00C929A1" w:rsidRDefault="00BA172F" w:rsidP="005210C3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Decyzje i opinie Rady Nauczycieli, Rady Rodziców i Rady Uczniów zapadają w formie uchwał zwykłą większością głosów przy obecności co najmniej połowy członków. Na wniosek jednego z członków organu zarządza się głosowanie tajne.</w:t>
      </w:r>
    </w:p>
    <w:p w:rsidR="00BA172F" w:rsidRPr="00C929A1" w:rsidRDefault="00BA172F" w:rsidP="005210C3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Posiedzenia organów są protokołowane.</w:t>
      </w:r>
    </w:p>
    <w:p w:rsidR="00BA172F" w:rsidRPr="00C929A1" w:rsidRDefault="00BA172F" w:rsidP="005210C3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Uchwały organów szkoły winny być udostępnione członkom społeczności szkolnej. Organy szkoły mają obowiązek udzielania sobie wzajemnych informacji w nieprzekraczalnym terminie 10 dni.</w:t>
      </w:r>
    </w:p>
    <w:p w:rsidR="00BA172F" w:rsidRPr="00C929A1" w:rsidRDefault="00BA172F" w:rsidP="005210C3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Uchwały organów szkoły sprzeczne ze statutem szkoły lub innymi przepisami prawa mogą być zawieszone lub uchylone przez organ prowadzący. O zawieszeniu lub uchyleniu uchwały organ prowadzący niezwłocznie powiadamia organ szkoły, który uchwałę podjął.</w:t>
      </w:r>
    </w:p>
    <w:p w:rsidR="00BA172F" w:rsidRPr="00C929A1" w:rsidRDefault="00BA172F" w:rsidP="005210C3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Opinie organów szkoły w sprawach określonych statutem, o ile dalsze postanowienia statutu nie stanowią inaczej, formułowane są w terminie do 14 dni.</w:t>
      </w:r>
    </w:p>
    <w:p w:rsidR="00BA172F" w:rsidRPr="00C929A1" w:rsidRDefault="00BA172F" w:rsidP="005210C3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Nie uwzględnienie opinii organu szkoły przez organ prowadzący, dyrektora lub Radę Nauczycieli wymaga wyjaśnienia na piśmie. Termin, o którym mowa w ust.5, stosuje się odpowiednio.</w:t>
      </w:r>
    </w:p>
    <w:p w:rsidR="00BA172F" w:rsidRPr="00C929A1" w:rsidRDefault="00BA172F" w:rsidP="00BA172F">
      <w:pPr>
        <w:pStyle w:val="Tekst"/>
        <w:rPr>
          <w:rFonts w:ascii="Arial Narrow" w:hAnsi="Arial Narrow"/>
          <w:noProof w:val="0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11</w:t>
      </w:r>
    </w:p>
    <w:p w:rsidR="00BA172F" w:rsidRPr="00C929A1" w:rsidRDefault="00BA172F" w:rsidP="005210C3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Organy szkoły, z własnej inicjatywy lub na wniosek władz Towarzystwa, mają prawo wyrażania opinii i składania wniosków w zakresie ich kompetencji statutowych oraz  przedstawienia ich właściwym adresatom.</w:t>
      </w:r>
    </w:p>
    <w:p w:rsidR="00BA172F" w:rsidRPr="00C929A1" w:rsidRDefault="00BA172F" w:rsidP="005210C3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Organy szkoły (z wyjątkiem dyrektora) nie mogą reprezentować szkoły na zewnątrz.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  <w:b/>
        </w:rPr>
      </w:pPr>
    </w:p>
    <w:p w:rsidR="00BA172F" w:rsidRPr="00C929A1" w:rsidRDefault="00BA172F" w:rsidP="00BA172F">
      <w:pPr>
        <w:jc w:val="center"/>
        <w:rPr>
          <w:rFonts w:ascii="Arial Narrow" w:hAnsi="Arial Narrow"/>
          <w:b/>
        </w:rPr>
      </w:pPr>
      <w:r w:rsidRPr="00C929A1">
        <w:rPr>
          <w:rFonts w:ascii="Arial Narrow" w:hAnsi="Arial Narrow"/>
          <w:b/>
        </w:rPr>
        <w:t>Dyrektor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12</w:t>
      </w:r>
    </w:p>
    <w:p w:rsidR="00BA172F" w:rsidRPr="00C929A1" w:rsidRDefault="00BA172F" w:rsidP="00BA172F">
      <w:p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Organ prowadzący nawiązuje i rozwiązuje stosunek pracy z dyrektorem oraz dokonuje pozostałych czynności z zakresu stosunku pracy. </w:t>
      </w:r>
    </w:p>
    <w:p w:rsidR="00BA172F" w:rsidRPr="00C929A1" w:rsidRDefault="00BA172F" w:rsidP="00BA172F">
      <w:pPr>
        <w:jc w:val="center"/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13</w:t>
      </w:r>
    </w:p>
    <w:p w:rsidR="00BA172F" w:rsidRPr="00C929A1" w:rsidRDefault="00BA172F" w:rsidP="00837251">
      <w:pPr>
        <w:rPr>
          <w:rFonts w:ascii="Arial Narrow" w:hAnsi="Arial Narrow"/>
        </w:rPr>
      </w:pPr>
      <w:r w:rsidRPr="00C929A1">
        <w:rPr>
          <w:rFonts w:ascii="Arial Narrow" w:hAnsi="Arial Narrow"/>
        </w:rPr>
        <w:t>Dyrektor kieruje bieżącą działalnością szkoły i reprezentuje ją na zewnątrz, a w szczególności:</w:t>
      </w:r>
    </w:p>
    <w:p w:rsidR="00BA172F" w:rsidRPr="00C929A1" w:rsidRDefault="00CB778C" w:rsidP="005210C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s</w:t>
      </w:r>
      <w:r w:rsidR="00BA172F" w:rsidRPr="00C929A1">
        <w:rPr>
          <w:rFonts w:ascii="Arial Narrow" w:hAnsi="Arial Narrow"/>
        </w:rPr>
        <w:t>prawuje nadzór pedagogiczny wewnątrz szkoły,</w:t>
      </w:r>
    </w:p>
    <w:p w:rsidR="00BA172F" w:rsidRPr="00C929A1" w:rsidRDefault="00CB778C" w:rsidP="005210C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</w:t>
      </w:r>
      <w:r w:rsidR="00BA172F" w:rsidRPr="00C929A1">
        <w:rPr>
          <w:rFonts w:ascii="Arial Narrow" w:hAnsi="Arial Narrow"/>
        </w:rPr>
        <w:t>lanuje, organizuje, przeprowadza i analizuje wewnętrzne badanie osiągnięć edukacyjnych uczniów;</w:t>
      </w:r>
    </w:p>
    <w:p w:rsidR="00BA172F" w:rsidRPr="00C929A1" w:rsidRDefault="00CB778C" w:rsidP="005210C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</w:t>
      </w:r>
      <w:r w:rsidR="00BA172F" w:rsidRPr="00C929A1">
        <w:rPr>
          <w:rFonts w:ascii="Arial Narrow" w:hAnsi="Arial Narrow"/>
        </w:rPr>
        <w:t xml:space="preserve">ecyduje o doborze technik i narzędzi diagnostycznych wykorzystywanych przy dokonywaniu badań osiągnięć uczniów; </w:t>
      </w:r>
    </w:p>
    <w:p w:rsidR="00BA172F" w:rsidRPr="00C929A1" w:rsidRDefault="00BA172F" w:rsidP="005210C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analizuje wyniki egzaminów maturalnych oraz wykorzystuje je do oceny kształcenia w szkole, a także podejmuje stosownie do potrzeb, działania naprawcze lub doskonalące w tym zakresie;</w:t>
      </w:r>
    </w:p>
    <w:p w:rsidR="00BA172F" w:rsidRPr="00C929A1" w:rsidRDefault="00BA172F" w:rsidP="005210C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opracowuje i przedstawia organowi prowadzącemu do zatwierdzenia:</w:t>
      </w:r>
    </w:p>
    <w:p w:rsidR="00BA172F" w:rsidRPr="00C929A1" w:rsidRDefault="00BA172F" w:rsidP="005210C3">
      <w:pPr>
        <w:pStyle w:val="Akapitzlist"/>
        <w:numPr>
          <w:ilvl w:val="0"/>
          <w:numId w:val="18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program dydaktyczno-wychowawczy szkoły, w tym szkolny zestaw programów nauczania i podręczników oraz program </w:t>
      </w:r>
      <w:r w:rsidR="00981F72" w:rsidRPr="00C929A1">
        <w:rPr>
          <w:rFonts w:ascii="Arial Narrow" w:hAnsi="Arial Narrow"/>
        </w:rPr>
        <w:t xml:space="preserve">wychowawczy i </w:t>
      </w:r>
      <w:r w:rsidRPr="00C929A1">
        <w:rPr>
          <w:rFonts w:ascii="Arial Narrow" w:hAnsi="Arial Narrow"/>
        </w:rPr>
        <w:t>profilaktyki,</w:t>
      </w:r>
    </w:p>
    <w:p w:rsidR="00BA172F" w:rsidRPr="00C929A1" w:rsidRDefault="00BA172F" w:rsidP="005210C3">
      <w:pPr>
        <w:pStyle w:val="Akapitzlist"/>
        <w:numPr>
          <w:ilvl w:val="0"/>
          <w:numId w:val="18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arkusz organizacyjny szkoły,</w:t>
      </w:r>
    </w:p>
    <w:p w:rsidR="00BA172F" w:rsidRPr="00C929A1" w:rsidRDefault="00BA172F" w:rsidP="005210C3">
      <w:pPr>
        <w:pStyle w:val="Akapitzlist"/>
        <w:numPr>
          <w:ilvl w:val="0"/>
          <w:numId w:val="18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preliminarz budżetowy szkoły, z określeniem wysokości czesnego,</w:t>
      </w:r>
    </w:p>
    <w:p w:rsidR="00BA172F" w:rsidRPr="00C929A1" w:rsidRDefault="00BA172F" w:rsidP="005210C3">
      <w:pPr>
        <w:pStyle w:val="Akapitzlist"/>
        <w:numPr>
          <w:ilvl w:val="0"/>
          <w:numId w:val="18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okresowe sprawozdanie z działalności szkoły,</w:t>
      </w:r>
    </w:p>
    <w:p w:rsidR="00BA172F" w:rsidRPr="00C929A1" w:rsidRDefault="00BA172F" w:rsidP="005210C3">
      <w:pPr>
        <w:pStyle w:val="Akapitzlist"/>
        <w:numPr>
          <w:ilvl w:val="0"/>
          <w:numId w:val="18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pers</w:t>
      </w:r>
      <w:r w:rsidR="004B51E2" w:rsidRPr="00C929A1">
        <w:rPr>
          <w:rFonts w:ascii="Arial Narrow" w:hAnsi="Arial Narrow"/>
        </w:rPr>
        <w:t>pektywiczny plan rozwoju szkoły,</w:t>
      </w:r>
    </w:p>
    <w:p w:rsidR="00BA172F" w:rsidRPr="00C929A1" w:rsidRDefault="00BA172F" w:rsidP="005210C3">
      <w:pPr>
        <w:pStyle w:val="Akapitzlist"/>
        <w:numPr>
          <w:ilvl w:val="0"/>
          <w:numId w:val="18"/>
        </w:numPr>
        <w:rPr>
          <w:rFonts w:ascii="Arial Narrow" w:hAnsi="Arial Narrow"/>
          <w:position w:val="6"/>
        </w:rPr>
      </w:pPr>
      <w:r w:rsidRPr="00C929A1">
        <w:rPr>
          <w:rFonts w:ascii="Arial Narrow" w:hAnsi="Arial Narrow"/>
        </w:rPr>
        <w:t xml:space="preserve">regulamin wynagrodzenia i regulamin pracy, o ile ustalania regulaminów wynika </w:t>
      </w:r>
      <w:r w:rsidR="004B51E2" w:rsidRPr="00C929A1">
        <w:rPr>
          <w:rFonts w:ascii="Arial Narrow" w:hAnsi="Arial Narrow"/>
        </w:rPr>
        <w:t>art. 77</w:t>
      </w:r>
      <w:r w:rsidR="004B51E2" w:rsidRPr="00C929A1">
        <w:rPr>
          <w:rFonts w:ascii="Arial Narrow" w:hAnsi="Arial Narrow"/>
          <w:vertAlign w:val="superscript"/>
        </w:rPr>
        <w:t>2</w:t>
      </w:r>
      <w:r w:rsidR="004B51E2" w:rsidRPr="00C929A1">
        <w:rPr>
          <w:rFonts w:ascii="Arial Narrow" w:hAnsi="Arial Narrow"/>
        </w:rPr>
        <w:t xml:space="preserve"> i art. 104 Kodeksu Pracy,</w:t>
      </w:r>
    </w:p>
    <w:p w:rsidR="00BA172F" w:rsidRPr="00C929A1" w:rsidRDefault="00CB778C" w:rsidP="005210C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</w:t>
      </w:r>
      <w:r w:rsidR="00BA172F" w:rsidRPr="00C929A1">
        <w:rPr>
          <w:rFonts w:ascii="Arial Narrow" w:hAnsi="Arial Narrow"/>
        </w:rPr>
        <w:t>rganizuje wewnątrzszkolne doradztwo oraz zajęcia związane z wyborem kierunku kształcenia;</w:t>
      </w:r>
    </w:p>
    <w:p w:rsidR="00BA172F" w:rsidRPr="00C929A1" w:rsidRDefault="00BA172F" w:rsidP="005210C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niezwłocznie przekazuje do wiadomości organowi prowadzącemu zalecenia i polecenia wydawane przez organ sprawujący nadzór pedagogiczny,</w:t>
      </w:r>
    </w:p>
    <w:p w:rsidR="00BA172F" w:rsidRPr="00C929A1" w:rsidRDefault="00BA172F" w:rsidP="005210C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podejmuje decyzje o dyscyplinarnym skreśleniu ucznia z listy uczniów szkoły w przypadku nie przestrzegania obowiązku, o którym mowa w § 26 ust.3. Od decyzji dyrektora o dyscyplinarnym usunięciu ucznia ze szkoły służy odwołanie do organu wyższego stopnia.</w:t>
      </w:r>
    </w:p>
    <w:p w:rsidR="00BA172F" w:rsidRPr="00C929A1" w:rsidRDefault="00BA172F" w:rsidP="005210C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dysponuje środkami finansowymi szkoły - wielkość i rodzaj zobowiązań prawnych i finansowych zaciąganych samodzielnie przez dyrektora może być ograniczony uchwałą organu prowadzącego,</w:t>
      </w:r>
    </w:p>
    <w:p w:rsidR="00BA172F" w:rsidRPr="00C929A1" w:rsidRDefault="00BA172F" w:rsidP="005210C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organizuje przyjmowanie uczniów w oparciu o kryteria i zasady zatwierdzone przez organ prowadzący,</w:t>
      </w:r>
    </w:p>
    <w:p w:rsidR="00CB778C" w:rsidRPr="00C929A1" w:rsidRDefault="00BA172F" w:rsidP="005210C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odpowiada za przestrzeganie preliminarza budżetowego, właściwe zabezpieczenie mienia szkoły oraz prawidłowe prowadzenie i przechowywanie dokumentacji szkolnej,</w:t>
      </w:r>
    </w:p>
    <w:p w:rsidR="00BA172F" w:rsidRPr="00C929A1" w:rsidRDefault="00BA172F" w:rsidP="005210C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podejmuje decyzje o przyznawaniu nagród pieniężnych nauczycielom i innym pracownikom szkoły oraz stypendiów naukowych w ramach zatwierdzonego preliminarza,</w:t>
      </w:r>
    </w:p>
    <w:p w:rsidR="00BA172F" w:rsidRPr="00C929A1" w:rsidRDefault="00BA172F" w:rsidP="005210C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zapewnia warunki do działalności innych organów szkoły.</w:t>
      </w:r>
    </w:p>
    <w:p w:rsidR="00BA172F" w:rsidRPr="00C929A1" w:rsidRDefault="00BA172F" w:rsidP="005210C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realizuje uprawnienia i odpowiada za wykonywanie obowiązków nałożonych na kierowników jednostek organizacyjnych poprzez powszechnie obowiązujące przepisy.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14</w:t>
      </w:r>
    </w:p>
    <w:p w:rsidR="00BA172F" w:rsidRPr="00C929A1" w:rsidRDefault="00BA172F" w:rsidP="005210C3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Dyrektor bierze udział w posiedzeniach organu prowadzącego i organów szkoły zwołanych na jego wniosek W innych posiedzeniach tych organów bierze udział na ich zaproszenie.</w:t>
      </w:r>
    </w:p>
    <w:p w:rsidR="00BA172F" w:rsidRPr="00C929A1" w:rsidRDefault="00BA172F" w:rsidP="005210C3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Dyrektor winien być powiadomiony i ma prawo uczestniczyć we wszystkich zebraniach ogółu uczniów lub rodziców zwoływanych przez organy szkoły lub organ prowadzący.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pStyle w:val="Nagwek2"/>
        <w:rPr>
          <w:rFonts w:ascii="Arial Narrow" w:hAnsi="Arial Narrow"/>
        </w:rPr>
      </w:pPr>
      <w:r w:rsidRPr="00C929A1">
        <w:rPr>
          <w:rFonts w:ascii="Arial Narrow" w:hAnsi="Arial Narrow"/>
        </w:rPr>
        <w:t>Rada Nauczycieli</w:t>
      </w:r>
    </w:p>
    <w:p w:rsidR="00BA172F" w:rsidRPr="00C929A1" w:rsidRDefault="00BA172F" w:rsidP="00BA172F">
      <w:pPr>
        <w:rPr>
          <w:rFonts w:ascii="Arial Narrow" w:hAnsi="Arial Narrow"/>
          <w:b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15</w:t>
      </w:r>
    </w:p>
    <w:p w:rsidR="00BA172F" w:rsidRPr="00C929A1" w:rsidRDefault="00BA172F" w:rsidP="005210C3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Rada Nauczycieli jest organem odpowiedzialnym wraz z dyrektorem szkoły za realizację programu dydaktyczno-wychowawczego i opiekuńczego oraz programu </w:t>
      </w:r>
      <w:r w:rsidR="00981F72" w:rsidRPr="00C929A1">
        <w:rPr>
          <w:rFonts w:ascii="Arial Narrow" w:hAnsi="Arial Narrow"/>
        </w:rPr>
        <w:t xml:space="preserve">wychowawczego i </w:t>
      </w:r>
      <w:r w:rsidRPr="00C929A1">
        <w:rPr>
          <w:rFonts w:ascii="Arial Narrow" w:hAnsi="Arial Narrow"/>
        </w:rPr>
        <w:t>profilaktyki szkoły i podejmującym związane z tym decyzje, a także jest organem opiniodawczo-doradczym dyrektora szkoły.</w:t>
      </w:r>
    </w:p>
    <w:p w:rsidR="00BA172F" w:rsidRPr="00C929A1" w:rsidRDefault="00BA172F" w:rsidP="005210C3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W skład Rady Nauczycieli wchodzą wszyscy uczący w szkole nauczyciele oraz dyrektor szkoły.</w:t>
      </w:r>
    </w:p>
    <w:p w:rsidR="00BA172F" w:rsidRPr="00C929A1" w:rsidRDefault="00BA172F" w:rsidP="005210C3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Przewodniczącym Rady Nauczycieli jest dyrektor szkoły.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16</w:t>
      </w:r>
    </w:p>
    <w:p w:rsidR="00BA172F" w:rsidRPr="00C929A1" w:rsidRDefault="00BA172F" w:rsidP="005210C3">
      <w:pPr>
        <w:pStyle w:val="Akapitzlist"/>
        <w:numPr>
          <w:ilvl w:val="0"/>
          <w:numId w:val="16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Posiedzenia Rady Nauczycieli zwołuje jej przewodniczący z własnej inicjatywy, na wniosek 1/3 jej członków, na wniosek innych organów szkoły, organu prowadzącego lub organu sprawującego nadzór pedagogiczny po wcześniejszym powiadomieniu organu prowadzącego.</w:t>
      </w:r>
    </w:p>
    <w:p w:rsidR="00BA172F" w:rsidRPr="00C929A1" w:rsidRDefault="00BA172F" w:rsidP="005210C3">
      <w:pPr>
        <w:pStyle w:val="Akapitzlist"/>
        <w:numPr>
          <w:ilvl w:val="0"/>
          <w:numId w:val="16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Rada pracuje w oparciu o uchwalony przez siebie regulamin.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17</w:t>
      </w:r>
    </w:p>
    <w:p w:rsidR="00BA172F" w:rsidRPr="00C929A1" w:rsidRDefault="00BA172F" w:rsidP="005210C3">
      <w:pPr>
        <w:pStyle w:val="Akapitzlist"/>
        <w:numPr>
          <w:ilvl w:val="0"/>
          <w:numId w:val="17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Do kompetencji stanowiących Rady Nauczycieli należy:</w:t>
      </w:r>
    </w:p>
    <w:p w:rsidR="003A20B5" w:rsidRPr="00C929A1" w:rsidRDefault="003A20B5" w:rsidP="003A20B5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zatwierdzanie perspektywicznego planu rozwoju szkoły (w tym programu pracy dydaktyczno-wychowawczej);</w:t>
      </w:r>
    </w:p>
    <w:p w:rsidR="003A20B5" w:rsidRPr="00C929A1" w:rsidRDefault="003A20B5" w:rsidP="003A20B5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zatwierdzania sposobu wykorzystania wyników nadzoru pedagogicznego w celu doskonalenia pracy szkoły;</w:t>
      </w:r>
    </w:p>
    <w:p w:rsidR="003A20B5" w:rsidRPr="00C929A1" w:rsidRDefault="003A20B5" w:rsidP="003A20B5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określanie form wewnątrzszkolnego doskonalenia nauczycieli;</w:t>
      </w:r>
    </w:p>
    <w:p w:rsidR="003A20B5" w:rsidRPr="00C929A1" w:rsidRDefault="003A20B5" w:rsidP="003A20B5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podejmowanie uchwał w sprawie wyników klasyfikacji i promocji uczniów;</w:t>
      </w:r>
    </w:p>
    <w:p w:rsidR="003A20B5" w:rsidRPr="00C929A1" w:rsidRDefault="003A20B5" w:rsidP="003A20B5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podejmowanie uchwał w sprawie innowacji i eksperymentów pedagogicznych:                         </w:t>
      </w:r>
    </w:p>
    <w:p w:rsidR="003A20B5" w:rsidRPr="00C929A1" w:rsidRDefault="003A20B5" w:rsidP="003A20B5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tworzenie oraz dokonywanie zmian Zasad Oceniania Wewnątrzszkolnego;</w:t>
      </w:r>
    </w:p>
    <w:p w:rsidR="00BA172F" w:rsidRPr="00C929A1" w:rsidRDefault="00BA172F" w:rsidP="005210C3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podejmowanie uchwał w sprawie dyscyplinarnego skreślenia ucznia z listy uczniów, z zachowaniem obowiązujących procedur,</w:t>
      </w:r>
    </w:p>
    <w:p w:rsidR="00BA172F" w:rsidRPr="00C929A1" w:rsidRDefault="00BA172F" w:rsidP="005210C3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wystąpienie z wnioskiem o dyscyplinarne skreślenie ucznia z listy uczniów, jeżeli nie uzyskał on promocji do klasy programowo wyższej.</w:t>
      </w:r>
    </w:p>
    <w:p w:rsidR="00BA172F" w:rsidRPr="00C929A1" w:rsidRDefault="00BA172F" w:rsidP="005210C3">
      <w:pPr>
        <w:pStyle w:val="Akapitzlist"/>
        <w:numPr>
          <w:ilvl w:val="0"/>
          <w:numId w:val="17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Rada Nauczycieli opiniuje w szczególności:</w:t>
      </w:r>
    </w:p>
    <w:p w:rsidR="00B9287D" w:rsidRPr="00C929A1" w:rsidRDefault="00B9287D" w:rsidP="00B9287D">
      <w:pPr>
        <w:numPr>
          <w:ilvl w:val="0"/>
          <w:numId w:val="44"/>
        </w:numPr>
        <w:suppressAutoHyphens/>
        <w:overflowPunct w:val="0"/>
        <w:autoSpaceDE w:val="0"/>
        <w:jc w:val="left"/>
        <w:textAlignment w:val="baseline"/>
        <w:rPr>
          <w:rFonts w:ascii="Arial Narrow" w:hAnsi="Arial Narrow"/>
          <w:szCs w:val="24"/>
          <w:lang w:eastAsia="ar-SA"/>
        </w:rPr>
      </w:pPr>
      <w:r w:rsidRPr="00C929A1">
        <w:rPr>
          <w:rFonts w:ascii="Arial Narrow" w:hAnsi="Arial Narrow"/>
          <w:szCs w:val="24"/>
          <w:lang w:eastAsia="ar-SA"/>
        </w:rPr>
        <w:t>arkusz organizacyjny, w tym przydział nauczycielom stałych prac i zajęć w ra</w:t>
      </w:r>
      <w:r w:rsidR="007A027B" w:rsidRPr="00C929A1">
        <w:rPr>
          <w:rFonts w:ascii="Arial Narrow" w:hAnsi="Arial Narrow"/>
          <w:szCs w:val="24"/>
          <w:lang w:eastAsia="ar-SA"/>
        </w:rPr>
        <w:t>mach wynagrodzenia zasadniczego,</w:t>
      </w:r>
    </w:p>
    <w:p w:rsidR="007A027B" w:rsidRPr="00C929A1" w:rsidRDefault="007A027B" w:rsidP="00B9287D">
      <w:pPr>
        <w:numPr>
          <w:ilvl w:val="0"/>
          <w:numId w:val="44"/>
        </w:numPr>
        <w:suppressAutoHyphens/>
        <w:overflowPunct w:val="0"/>
        <w:autoSpaceDE w:val="0"/>
        <w:jc w:val="left"/>
        <w:textAlignment w:val="baseline"/>
        <w:rPr>
          <w:rFonts w:ascii="Arial Narrow" w:hAnsi="Arial Narrow"/>
          <w:szCs w:val="24"/>
          <w:lang w:eastAsia="ar-SA"/>
        </w:rPr>
      </w:pPr>
      <w:r w:rsidRPr="00C929A1">
        <w:rPr>
          <w:rFonts w:ascii="Arial Narrow" w:hAnsi="Arial Narrow"/>
          <w:szCs w:val="24"/>
          <w:lang w:eastAsia="ar-SA"/>
        </w:rPr>
        <w:t>program wychowawczy i profilaktyki,</w:t>
      </w:r>
    </w:p>
    <w:p w:rsidR="00B9287D" w:rsidRPr="00C929A1" w:rsidRDefault="00B9287D" w:rsidP="00B9287D">
      <w:pPr>
        <w:numPr>
          <w:ilvl w:val="0"/>
          <w:numId w:val="44"/>
        </w:numPr>
        <w:suppressAutoHyphens/>
        <w:overflowPunct w:val="0"/>
        <w:autoSpaceDE w:val="0"/>
        <w:jc w:val="left"/>
        <w:textAlignment w:val="baseline"/>
        <w:rPr>
          <w:rFonts w:ascii="Arial Narrow" w:hAnsi="Arial Narrow"/>
          <w:szCs w:val="24"/>
          <w:lang w:eastAsia="ar-SA"/>
        </w:rPr>
      </w:pPr>
      <w:r w:rsidRPr="00C929A1">
        <w:rPr>
          <w:rFonts w:ascii="Arial Narrow" w:hAnsi="Arial Narrow"/>
          <w:szCs w:val="24"/>
          <w:lang w:eastAsia="ar-SA"/>
        </w:rPr>
        <w:t>plan zajęć lekcyjnych i pozalekcyjnych,</w:t>
      </w:r>
    </w:p>
    <w:p w:rsidR="00B9287D" w:rsidRPr="00C929A1" w:rsidRDefault="00B9287D" w:rsidP="00B9287D">
      <w:pPr>
        <w:numPr>
          <w:ilvl w:val="0"/>
          <w:numId w:val="44"/>
        </w:numPr>
        <w:suppressAutoHyphens/>
        <w:overflowPunct w:val="0"/>
        <w:autoSpaceDE w:val="0"/>
        <w:jc w:val="left"/>
        <w:textAlignment w:val="baseline"/>
        <w:rPr>
          <w:rFonts w:ascii="Arial Narrow" w:hAnsi="Arial Narrow"/>
          <w:szCs w:val="24"/>
          <w:lang w:eastAsia="ar-SA"/>
        </w:rPr>
      </w:pPr>
      <w:r w:rsidRPr="00C929A1">
        <w:rPr>
          <w:rFonts w:ascii="Arial Narrow" w:hAnsi="Arial Narrow"/>
          <w:szCs w:val="24"/>
          <w:lang w:eastAsia="ar-SA"/>
        </w:rPr>
        <w:t>wnioski dyrektora o przyznanie nauczycielom odznaczeń, nagród i innych wyróżnień,</w:t>
      </w:r>
    </w:p>
    <w:p w:rsidR="00B9287D" w:rsidRPr="00C929A1" w:rsidRDefault="00B9287D" w:rsidP="00B9287D">
      <w:pPr>
        <w:numPr>
          <w:ilvl w:val="0"/>
          <w:numId w:val="44"/>
        </w:numPr>
        <w:suppressAutoHyphens/>
        <w:overflowPunct w:val="0"/>
        <w:autoSpaceDE w:val="0"/>
        <w:jc w:val="left"/>
        <w:textAlignment w:val="baseline"/>
        <w:rPr>
          <w:rFonts w:ascii="Arial Narrow" w:hAnsi="Arial Narrow"/>
          <w:szCs w:val="24"/>
          <w:lang w:eastAsia="ar-SA"/>
        </w:rPr>
      </w:pPr>
      <w:r w:rsidRPr="00C929A1">
        <w:rPr>
          <w:rFonts w:ascii="Arial Narrow" w:hAnsi="Arial Narrow"/>
          <w:szCs w:val="24"/>
          <w:lang w:eastAsia="ar-SA"/>
        </w:rPr>
        <w:t>regulamin szkoły,</w:t>
      </w:r>
    </w:p>
    <w:p w:rsidR="00B9287D" w:rsidRPr="00C929A1" w:rsidRDefault="00B9287D" w:rsidP="00E80395">
      <w:pPr>
        <w:numPr>
          <w:ilvl w:val="0"/>
          <w:numId w:val="44"/>
        </w:numPr>
        <w:suppressAutoHyphens/>
        <w:overflowPunct w:val="0"/>
        <w:autoSpaceDE w:val="0"/>
        <w:jc w:val="left"/>
        <w:textAlignment w:val="baseline"/>
        <w:rPr>
          <w:rFonts w:ascii="Arial Narrow" w:hAnsi="Arial Narrow"/>
          <w:szCs w:val="24"/>
          <w:lang w:eastAsia="ar-SA"/>
        </w:rPr>
      </w:pPr>
      <w:r w:rsidRPr="00C929A1">
        <w:rPr>
          <w:rFonts w:ascii="Arial Narrow" w:hAnsi="Arial Narrow"/>
          <w:szCs w:val="24"/>
          <w:lang w:eastAsia="ar-SA"/>
        </w:rPr>
        <w:t>projekt decyzji dyrektora o dyscyplinarnym skreśleniu ucznia z listy uczniów szkoły, o ile z takim wnioskiem nie wystąpiła Rada Pedagogiczna z wyjątkiem przypadku, o którym mowa w §6 ust. 3.</w:t>
      </w:r>
    </w:p>
    <w:p w:rsidR="00BA172F" w:rsidRPr="00C929A1" w:rsidRDefault="00BA172F" w:rsidP="005210C3">
      <w:pPr>
        <w:pStyle w:val="Akapitzlist"/>
        <w:numPr>
          <w:ilvl w:val="0"/>
          <w:numId w:val="17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Organ prowadzący jest zobowiązany do zasięgania opinii Rady Pedagogicznej i Rady Rodziców  w sprawie odwołania dyrektora szkoły.</w:t>
      </w: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18</w:t>
      </w:r>
    </w:p>
    <w:p w:rsidR="00BA172F" w:rsidRPr="00C929A1" w:rsidRDefault="00BA172F" w:rsidP="005210C3">
      <w:pPr>
        <w:numPr>
          <w:ilvl w:val="0"/>
          <w:numId w:val="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Praca nauczyciela podlega ocenie. Oceny dokonuje dyrektor szkoły na wniosek zainteresowanego nauczyciela a także z inicjatywy dyrektora szkoły, na wniosek organu prowadzącego, z inicjatywy nadzoru p</w:t>
      </w:r>
      <w:r w:rsidR="00F44D80" w:rsidRPr="00C929A1">
        <w:rPr>
          <w:rFonts w:ascii="Arial Narrow" w:hAnsi="Arial Narrow"/>
        </w:rPr>
        <w:t>edagogicznego lub Rady Rodziców, zgodnie z zatwierdzoną Procedurą Oceny Pracy Nauczyciela.</w:t>
      </w:r>
    </w:p>
    <w:p w:rsidR="00BA172F" w:rsidRPr="00C929A1" w:rsidRDefault="00BA172F" w:rsidP="005210C3">
      <w:pPr>
        <w:numPr>
          <w:ilvl w:val="0"/>
          <w:numId w:val="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Ocenę pracy dyrektora ustala </w:t>
      </w:r>
      <w:r w:rsidR="00F44D80" w:rsidRPr="00C929A1">
        <w:rPr>
          <w:rFonts w:ascii="Arial Narrow" w:hAnsi="Arial Narrow"/>
        </w:rPr>
        <w:t xml:space="preserve">organ sprawujący nadzór pedagogiczny w porozumieniu z </w:t>
      </w:r>
      <w:r w:rsidRPr="00C929A1">
        <w:rPr>
          <w:rFonts w:ascii="Arial Narrow" w:hAnsi="Arial Narrow"/>
        </w:rPr>
        <w:t>organ</w:t>
      </w:r>
      <w:r w:rsidR="00F44D80" w:rsidRPr="00C929A1">
        <w:rPr>
          <w:rFonts w:ascii="Arial Narrow" w:hAnsi="Arial Narrow"/>
        </w:rPr>
        <w:t>em</w:t>
      </w:r>
      <w:r w:rsidRPr="00C929A1">
        <w:rPr>
          <w:rFonts w:ascii="Arial Narrow" w:hAnsi="Arial Narrow"/>
        </w:rPr>
        <w:t xml:space="preserve"> prowadzący</w:t>
      </w:r>
      <w:r w:rsidR="00F44D80" w:rsidRPr="00C929A1">
        <w:rPr>
          <w:rFonts w:ascii="Arial Narrow" w:hAnsi="Arial Narrow"/>
        </w:rPr>
        <w:t>m</w:t>
      </w:r>
      <w:r w:rsidRPr="00C929A1">
        <w:rPr>
          <w:rFonts w:ascii="Arial Narrow" w:hAnsi="Arial Narrow"/>
        </w:rPr>
        <w:t xml:space="preserve"> szkołę</w:t>
      </w:r>
      <w:r w:rsidR="00F44D80" w:rsidRPr="00C929A1">
        <w:rPr>
          <w:rFonts w:ascii="Arial Narrow" w:hAnsi="Arial Narrow"/>
        </w:rPr>
        <w:t>.</w:t>
      </w:r>
    </w:p>
    <w:p w:rsidR="00BA172F" w:rsidRPr="00C929A1" w:rsidRDefault="00BA172F" w:rsidP="005210C3">
      <w:pPr>
        <w:numPr>
          <w:ilvl w:val="0"/>
          <w:numId w:val="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Organ, o którym mowa w ust. 2 dokonuje oceny pracy dyrektora szkoły </w:t>
      </w:r>
      <w:r w:rsidR="00955F3B" w:rsidRPr="00C929A1">
        <w:rPr>
          <w:rFonts w:ascii="Arial Narrow" w:hAnsi="Arial Narrow"/>
        </w:rPr>
        <w:t>przez okres co najmniej 6-u miesięcy.</w:t>
      </w:r>
    </w:p>
    <w:p w:rsidR="00BA172F" w:rsidRPr="00C929A1" w:rsidRDefault="00BA172F" w:rsidP="005210C3">
      <w:pPr>
        <w:numPr>
          <w:ilvl w:val="0"/>
          <w:numId w:val="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Ocenę pracy ustala się w terminie nie krótszym niż miesiąc i nie dłuższym niż 3 miesiące od dnia zgłoszenia wniosku przez</w:t>
      </w:r>
      <w:r w:rsidR="00955F3B" w:rsidRPr="00C929A1">
        <w:rPr>
          <w:rFonts w:ascii="Arial Narrow" w:hAnsi="Arial Narrow"/>
        </w:rPr>
        <w:t xml:space="preserve"> zainteresowanego nauczyciela </w:t>
      </w:r>
      <w:r w:rsidRPr="00C929A1">
        <w:rPr>
          <w:rFonts w:ascii="Arial Narrow" w:hAnsi="Arial Narrow"/>
        </w:rPr>
        <w:t>lub organu uprawnionego do</w:t>
      </w:r>
      <w:r w:rsidR="00955F3B" w:rsidRPr="00C929A1">
        <w:rPr>
          <w:rFonts w:ascii="Arial Narrow" w:hAnsi="Arial Narrow"/>
        </w:rPr>
        <w:t xml:space="preserve"> wnioskowania o dokonanie oceny, a w przypadkach oceny pracy nauczyciela po zakończeniu stażu w terminie nie dłuższym niż 21 dni od daty złożenia sprawozdania.</w:t>
      </w:r>
    </w:p>
    <w:p w:rsidR="00BA172F" w:rsidRPr="00C929A1" w:rsidRDefault="00BA172F" w:rsidP="005210C3">
      <w:pPr>
        <w:numPr>
          <w:ilvl w:val="0"/>
          <w:numId w:val="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Do okresu, o </w:t>
      </w:r>
      <w:r w:rsidR="00955F3B" w:rsidRPr="00C929A1">
        <w:rPr>
          <w:rFonts w:ascii="Arial Narrow" w:hAnsi="Arial Narrow"/>
        </w:rPr>
        <w:t>którym mowa w ust.</w:t>
      </w:r>
      <w:r w:rsidRPr="00C929A1">
        <w:rPr>
          <w:rFonts w:ascii="Arial Narrow" w:hAnsi="Arial Narrow"/>
        </w:rPr>
        <w:t xml:space="preserve"> 3</w:t>
      </w:r>
      <w:r w:rsidR="00955F3B" w:rsidRPr="00C929A1">
        <w:rPr>
          <w:rFonts w:ascii="Arial Narrow" w:hAnsi="Arial Narrow"/>
        </w:rPr>
        <w:t xml:space="preserve"> i 4</w:t>
      </w:r>
      <w:r w:rsidRPr="00C929A1">
        <w:rPr>
          <w:rFonts w:ascii="Arial Narrow" w:hAnsi="Arial Narrow"/>
        </w:rPr>
        <w:t xml:space="preserve">, nie wlicza się okresów ferii wynikających z przepisów w sprawie organizacji roku szkolnego lub usprawiedliwionej nieobecności w pracy nauczyciela (dyrektora szkoły) trwającej dłużej niż </w:t>
      </w:r>
      <w:r w:rsidR="00955F3B" w:rsidRPr="00C929A1">
        <w:rPr>
          <w:rFonts w:ascii="Arial Narrow" w:hAnsi="Arial Narrow"/>
        </w:rPr>
        <w:t>14 dni</w:t>
      </w:r>
      <w:r w:rsidRPr="00C929A1">
        <w:rPr>
          <w:rFonts w:ascii="Arial Narrow" w:hAnsi="Arial Narrow"/>
        </w:rPr>
        <w:t>.</w:t>
      </w:r>
    </w:p>
    <w:p w:rsidR="00BA172F" w:rsidRPr="00C929A1" w:rsidRDefault="00BA172F" w:rsidP="005210C3">
      <w:pPr>
        <w:numPr>
          <w:ilvl w:val="0"/>
          <w:numId w:val="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Ocena pracy nauczyciela ma charakter opisowy i jest zakończona stwierdzeniem uogólniającym:</w:t>
      </w:r>
    </w:p>
    <w:p w:rsidR="00BA172F" w:rsidRPr="00C929A1" w:rsidRDefault="00BA172F" w:rsidP="005210C3">
      <w:pPr>
        <w:numPr>
          <w:ilvl w:val="0"/>
          <w:numId w:val="3"/>
        </w:numPr>
        <w:tabs>
          <w:tab w:val="clear" w:pos="360"/>
          <w:tab w:val="num" w:pos="0"/>
        </w:tabs>
        <w:ind w:left="0" w:firstLine="1058"/>
        <w:rPr>
          <w:rFonts w:ascii="Arial Narrow" w:hAnsi="Arial Narrow"/>
        </w:rPr>
      </w:pPr>
      <w:r w:rsidRPr="00C929A1">
        <w:rPr>
          <w:rFonts w:ascii="Arial Narrow" w:hAnsi="Arial Narrow"/>
        </w:rPr>
        <w:t>Ocena wyróżniająca</w:t>
      </w:r>
    </w:p>
    <w:p w:rsidR="00F44D80" w:rsidRPr="00C929A1" w:rsidRDefault="00F44D80" w:rsidP="005210C3">
      <w:pPr>
        <w:numPr>
          <w:ilvl w:val="0"/>
          <w:numId w:val="3"/>
        </w:numPr>
        <w:tabs>
          <w:tab w:val="clear" w:pos="360"/>
          <w:tab w:val="num" w:pos="0"/>
        </w:tabs>
        <w:ind w:left="0" w:firstLine="1058"/>
        <w:rPr>
          <w:rFonts w:ascii="Arial Narrow" w:hAnsi="Arial Narrow"/>
        </w:rPr>
      </w:pPr>
      <w:r w:rsidRPr="00C929A1">
        <w:rPr>
          <w:rFonts w:ascii="Arial Narrow" w:hAnsi="Arial Narrow"/>
        </w:rPr>
        <w:t>Ocena bardzo dobra</w:t>
      </w:r>
    </w:p>
    <w:p w:rsidR="00BA172F" w:rsidRPr="00C929A1" w:rsidRDefault="00BA172F" w:rsidP="005210C3">
      <w:pPr>
        <w:numPr>
          <w:ilvl w:val="0"/>
          <w:numId w:val="3"/>
        </w:numPr>
        <w:tabs>
          <w:tab w:val="clear" w:pos="360"/>
          <w:tab w:val="num" w:pos="0"/>
        </w:tabs>
        <w:ind w:left="0" w:firstLine="1058"/>
        <w:rPr>
          <w:rFonts w:ascii="Arial Narrow" w:hAnsi="Arial Narrow"/>
        </w:rPr>
      </w:pPr>
      <w:r w:rsidRPr="00C929A1">
        <w:rPr>
          <w:rFonts w:ascii="Arial Narrow" w:hAnsi="Arial Narrow"/>
        </w:rPr>
        <w:t>Ocena dobra</w:t>
      </w:r>
    </w:p>
    <w:p w:rsidR="00BA172F" w:rsidRPr="00C929A1" w:rsidRDefault="00BA172F" w:rsidP="005210C3">
      <w:pPr>
        <w:numPr>
          <w:ilvl w:val="0"/>
          <w:numId w:val="3"/>
        </w:numPr>
        <w:tabs>
          <w:tab w:val="clear" w:pos="360"/>
          <w:tab w:val="num" w:pos="0"/>
        </w:tabs>
        <w:ind w:left="0" w:firstLine="1058"/>
        <w:rPr>
          <w:rFonts w:ascii="Arial Narrow" w:hAnsi="Arial Narrow"/>
        </w:rPr>
      </w:pPr>
      <w:r w:rsidRPr="00C929A1">
        <w:rPr>
          <w:rFonts w:ascii="Arial Narrow" w:hAnsi="Arial Narrow"/>
        </w:rPr>
        <w:t>Ocena negatywna</w:t>
      </w:r>
    </w:p>
    <w:p w:rsidR="00BA172F" w:rsidRPr="00C929A1" w:rsidRDefault="00BA172F" w:rsidP="005210C3">
      <w:pPr>
        <w:numPr>
          <w:ilvl w:val="0"/>
          <w:numId w:val="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Organ upoważniony do oceny obowiąz</w:t>
      </w:r>
      <w:r w:rsidR="00E864E3" w:rsidRPr="00C929A1">
        <w:rPr>
          <w:rFonts w:ascii="Arial Narrow" w:hAnsi="Arial Narrow"/>
        </w:rPr>
        <w:t>any jest zapoznać nauczyciela (</w:t>
      </w:r>
      <w:r w:rsidRPr="00C929A1">
        <w:rPr>
          <w:rFonts w:ascii="Arial Narrow" w:hAnsi="Arial Narrow"/>
        </w:rPr>
        <w:t>dyrektora szkoły) z pisemnym projektem oceny i wysłuchać jego uwag i zastrzeżeń. Naucz</w:t>
      </w:r>
      <w:r w:rsidR="00E864E3" w:rsidRPr="00C929A1">
        <w:rPr>
          <w:rFonts w:ascii="Arial Narrow" w:hAnsi="Arial Narrow"/>
        </w:rPr>
        <w:t>yciel (</w:t>
      </w:r>
      <w:r w:rsidRPr="00C929A1">
        <w:rPr>
          <w:rFonts w:ascii="Arial Narrow" w:hAnsi="Arial Narrow"/>
        </w:rPr>
        <w:t>dyrektor szkoły) może zgłosić swoje uwagi na piśmie jednak nie później niż w ciągu 3 dni od daty zapoznania się z projektem.</w:t>
      </w:r>
    </w:p>
    <w:p w:rsidR="00BA172F" w:rsidRPr="00C929A1" w:rsidRDefault="00BA172F" w:rsidP="005210C3">
      <w:pPr>
        <w:numPr>
          <w:ilvl w:val="0"/>
          <w:numId w:val="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Organ upoważniony do dokonani</w:t>
      </w:r>
      <w:r w:rsidR="00E864E3" w:rsidRPr="00C929A1">
        <w:rPr>
          <w:rFonts w:ascii="Arial Narrow" w:hAnsi="Arial Narrow"/>
        </w:rPr>
        <w:t>a oceny doręcza nauczycielowi (</w:t>
      </w:r>
      <w:r w:rsidRPr="00C929A1">
        <w:rPr>
          <w:rFonts w:ascii="Arial Narrow" w:hAnsi="Arial Narrow"/>
        </w:rPr>
        <w:t>dyrektorowi szkoły) oryginał karty oceny pracy. Odpis karty włącza się do akt osobowych nauczyciela.</w:t>
      </w:r>
    </w:p>
    <w:p w:rsidR="00BA172F" w:rsidRPr="00C929A1" w:rsidRDefault="00BA172F" w:rsidP="005210C3">
      <w:pPr>
        <w:numPr>
          <w:ilvl w:val="0"/>
          <w:numId w:val="2"/>
        </w:numPr>
        <w:tabs>
          <w:tab w:val="clear" w:pos="360"/>
          <w:tab w:val="num" w:pos="851"/>
        </w:tabs>
        <w:rPr>
          <w:rFonts w:ascii="Arial Narrow" w:hAnsi="Arial Narrow"/>
        </w:rPr>
      </w:pPr>
      <w:r w:rsidRPr="00C929A1">
        <w:rPr>
          <w:rFonts w:ascii="Arial Narrow" w:hAnsi="Arial Narrow"/>
        </w:rPr>
        <w:t>Od ustalonej oceny pracy, w terminie 14 dni od dnia jej doręczenia przysługuje</w:t>
      </w:r>
      <w:r w:rsidR="00E864E3" w:rsidRPr="00C929A1">
        <w:rPr>
          <w:rFonts w:ascii="Arial Narrow" w:hAnsi="Arial Narrow"/>
        </w:rPr>
        <w:t xml:space="preserve"> </w:t>
      </w:r>
      <w:r w:rsidRPr="00C929A1">
        <w:rPr>
          <w:rFonts w:ascii="Arial Narrow" w:hAnsi="Arial Narrow"/>
        </w:rPr>
        <w:t>nauczycielowi – prawo wniesienia odwołania za pośrednictwem dyrektora szkoły, do organu sprawującego</w:t>
      </w:r>
      <w:r w:rsidR="00E864E3" w:rsidRPr="00C929A1">
        <w:rPr>
          <w:rFonts w:ascii="Arial Narrow" w:hAnsi="Arial Narrow"/>
        </w:rPr>
        <w:t xml:space="preserve"> nadzór pedagogiczny nad szkołą. W terminie do 6-u miesięcy, n</w:t>
      </w:r>
      <w:r w:rsidRPr="00C929A1">
        <w:rPr>
          <w:rFonts w:ascii="Arial Narrow" w:hAnsi="Arial Narrow"/>
        </w:rPr>
        <w:t xml:space="preserve">auczycielowi, któremu powierzono stanowisko dyrektora szkoły – </w:t>
      </w:r>
      <w:r w:rsidR="00E864E3" w:rsidRPr="00C929A1">
        <w:rPr>
          <w:rFonts w:ascii="Arial Narrow" w:hAnsi="Arial Narrow"/>
        </w:rPr>
        <w:t xml:space="preserve">przysługuje </w:t>
      </w:r>
      <w:r w:rsidRPr="00C929A1">
        <w:rPr>
          <w:rFonts w:ascii="Arial Narrow" w:hAnsi="Arial Narrow"/>
        </w:rPr>
        <w:t>prawo złożenia wniosku o ponowne ustalenie oceny jego pracy do</w:t>
      </w:r>
      <w:r w:rsidR="00E864E3" w:rsidRPr="00C929A1">
        <w:rPr>
          <w:rFonts w:ascii="Arial Narrow" w:hAnsi="Arial Narrow"/>
        </w:rPr>
        <w:t xml:space="preserve"> organu, który tą ocenę ustalił.</w:t>
      </w:r>
    </w:p>
    <w:p w:rsidR="00BA172F" w:rsidRPr="00C929A1" w:rsidRDefault="00BA172F" w:rsidP="005210C3">
      <w:pPr>
        <w:numPr>
          <w:ilvl w:val="0"/>
          <w:numId w:val="2"/>
        </w:numPr>
        <w:tabs>
          <w:tab w:val="clear" w:pos="360"/>
          <w:tab w:val="num" w:pos="851"/>
        </w:tabs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Organ, o którym mowa w ust. 9 powołuje w celu rozpatrzenia odwołania lub wniosku zespół oceniający. Od oceny dokonanej przez zespół oceniający nie przysługuje odwołanie. </w:t>
      </w:r>
    </w:p>
    <w:p w:rsidR="00BA172F" w:rsidRPr="00C929A1" w:rsidRDefault="00BA172F" w:rsidP="005210C3">
      <w:pPr>
        <w:numPr>
          <w:ilvl w:val="0"/>
          <w:numId w:val="2"/>
        </w:numPr>
        <w:tabs>
          <w:tab w:val="clear" w:pos="360"/>
          <w:tab w:val="num" w:pos="851"/>
        </w:tabs>
        <w:rPr>
          <w:rFonts w:ascii="Arial Narrow" w:hAnsi="Arial Narrow"/>
        </w:rPr>
      </w:pPr>
      <w:r w:rsidRPr="00C929A1">
        <w:rPr>
          <w:rFonts w:ascii="Arial Narrow" w:hAnsi="Arial Narrow"/>
        </w:rPr>
        <w:t>Negatywna ocena pracy nauczyciela powoduje rozwiązanie z nim umowy o pracę.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19</w:t>
      </w:r>
    </w:p>
    <w:p w:rsidR="00BA172F" w:rsidRPr="00C929A1" w:rsidRDefault="00BA172F" w:rsidP="005210C3">
      <w:pPr>
        <w:pStyle w:val="Tekstpodstawowy"/>
        <w:numPr>
          <w:ilvl w:val="0"/>
          <w:numId w:val="2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Nauczyciele prowadzący zajęcia w danym oddziale tworzą zespół, którego zadaniem jest w szczególności ustalenie szkolnego zestawu programów nauczania i zestawu podręczników dla danego oddziału oraz jego modyfikowanie w razie potrzeby.</w:t>
      </w:r>
    </w:p>
    <w:p w:rsidR="00BA172F" w:rsidRPr="00C929A1" w:rsidRDefault="00BA172F" w:rsidP="005210C3">
      <w:pPr>
        <w:pStyle w:val="Akapitzlist"/>
        <w:numPr>
          <w:ilvl w:val="0"/>
          <w:numId w:val="2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Rada Nauczycieli dla realizacji zadań, o których mowa w § 17 ust.1 lit.a, d, e i ust 2 może tworzyć komisje i zespoły oraz określać zakres i tryb ich pracy. Przewodniczącego zespołu lub komisji powołuje dyrektor szkoły.</w:t>
      </w:r>
    </w:p>
    <w:p w:rsidR="00BA172F" w:rsidRPr="00C929A1" w:rsidRDefault="00BA172F" w:rsidP="005210C3">
      <w:pPr>
        <w:pStyle w:val="Akapitzlist"/>
        <w:numPr>
          <w:ilvl w:val="0"/>
          <w:numId w:val="2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Rada Nauczycieli w szczególności może tworzyć zespoły przedmiotowe składające się z nauczycieli danego przedmiotu lub nauczycieli grupy przedmiotów pokrewnych. Cele i zadania zespołu przedmiotowego mogą obejmować:</w:t>
      </w:r>
    </w:p>
    <w:p w:rsidR="00BA172F" w:rsidRPr="00C929A1" w:rsidRDefault="00BA172F" w:rsidP="005210C3">
      <w:pPr>
        <w:pStyle w:val="Akapitzlist"/>
        <w:numPr>
          <w:ilvl w:val="0"/>
          <w:numId w:val="2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zorganizowanie współpracy nauczycieli dla uzgodnienia sposobów realizacji programów nauczania, korelowanie treści nauczania przedmiotów pokrewnych, a także uzgadnianie opinii w sprawie wyboru programu nauczania,</w:t>
      </w:r>
    </w:p>
    <w:p w:rsidR="00BA172F" w:rsidRPr="00C929A1" w:rsidRDefault="00BA172F" w:rsidP="005210C3">
      <w:pPr>
        <w:pStyle w:val="Akapitzlist"/>
        <w:numPr>
          <w:ilvl w:val="0"/>
          <w:numId w:val="2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wspólne opracowanie szczególnych kryteriów oceniania uczniów oraz sposobów wewnątrzszkolnego badania wyników nauczania,</w:t>
      </w:r>
    </w:p>
    <w:p w:rsidR="00BA172F" w:rsidRPr="00C929A1" w:rsidRDefault="00BA172F" w:rsidP="005210C3">
      <w:pPr>
        <w:pStyle w:val="Akapitzlist"/>
        <w:numPr>
          <w:ilvl w:val="0"/>
          <w:numId w:val="2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organizowanie wewnątrzszkolnego doskonalenia zawodowego oraz doradztwa metodycznego dla nauczycieli odbywających staż,</w:t>
      </w:r>
    </w:p>
    <w:p w:rsidR="00BA172F" w:rsidRPr="00C929A1" w:rsidRDefault="00BA172F" w:rsidP="005210C3">
      <w:pPr>
        <w:pStyle w:val="Akapitzlist"/>
        <w:numPr>
          <w:ilvl w:val="0"/>
          <w:numId w:val="2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współdziałanie w organizowaniu pracowni i laboratoriów przedmiotowych, a także w uzupełnianiu ich wyposażenia,</w:t>
      </w:r>
    </w:p>
    <w:p w:rsidR="00BA172F" w:rsidRPr="00C929A1" w:rsidRDefault="00BA172F" w:rsidP="005210C3">
      <w:pPr>
        <w:pStyle w:val="Akapitzlist"/>
        <w:numPr>
          <w:ilvl w:val="0"/>
          <w:numId w:val="2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wspólne opiniowanie przygotowywanych w szkole innowacyjnych (autorskich) i eksperymentalnych programów nauczania.</w:t>
      </w:r>
    </w:p>
    <w:p w:rsidR="00BA172F" w:rsidRPr="00C929A1" w:rsidRDefault="00BA172F" w:rsidP="005210C3">
      <w:pPr>
        <w:pStyle w:val="Akapitzlist"/>
        <w:numPr>
          <w:ilvl w:val="0"/>
          <w:numId w:val="2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obowiązkiem zespołu matematyczno-informatycznego jest zainstalowanie oprogramowania </w:t>
      </w:r>
      <w:r w:rsidRPr="00C929A1">
        <w:rPr>
          <w:rFonts w:ascii="Arial Narrow" w:hAnsi="Arial Narrow"/>
        </w:rPr>
        <w:br/>
        <w:t>zabezpieczającego przed dostępem do treści, które mogą stanowić zagrożenie dla prawidłowego rozwoju psychicznego uczniów.</w:t>
      </w:r>
    </w:p>
    <w:p w:rsidR="00BA172F" w:rsidRPr="00C929A1" w:rsidRDefault="00BA172F" w:rsidP="00BA172F">
      <w:pPr>
        <w:ind w:left="851" w:hanging="284"/>
        <w:rPr>
          <w:rFonts w:ascii="Arial Narrow" w:hAnsi="Arial Narrow"/>
        </w:rPr>
      </w:pP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  <w:b/>
        </w:rPr>
      </w:pPr>
      <w:r w:rsidRPr="00C929A1">
        <w:rPr>
          <w:rFonts w:ascii="Arial Narrow" w:hAnsi="Arial Narrow"/>
          <w:b/>
        </w:rPr>
        <w:t>Rada Rodziców</w:t>
      </w:r>
    </w:p>
    <w:p w:rsidR="00BA172F" w:rsidRPr="00C929A1" w:rsidRDefault="00BA172F" w:rsidP="00BA172F">
      <w:pPr>
        <w:jc w:val="center"/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20</w:t>
      </w:r>
    </w:p>
    <w:p w:rsidR="00BA172F" w:rsidRPr="00C929A1" w:rsidRDefault="00BA172F" w:rsidP="005210C3">
      <w:pPr>
        <w:pStyle w:val="Akapitzlist"/>
        <w:numPr>
          <w:ilvl w:val="0"/>
          <w:numId w:val="2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Rada Rodziców jest organem reprezentującym społeczność rodziców.</w:t>
      </w:r>
    </w:p>
    <w:p w:rsidR="00BA172F" w:rsidRPr="00C929A1" w:rsidRDefault="00BA172F" w:rsidP="005210C3">
      <w:pPr>
        <w:pStyle w:val="Akapitzlist"/>
        <w:numPr>
          <w:ilvl w:val="0"/>
          <w:numId w:val="2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Rada Rodziców może być powołana tylko przez ogólne zebranie rodziców przy obecności co najmniej połowy rodziców.</w:t>
      </w:r>
    </w:p>
    <w:p w:rsidR="00BA172F" w:rsidRPr="00C929A1" w:rsidRDefault="00BA172F" w:rsidP="005210C3">
      <w:pPr>
        <w:pStyle w:val="Akapitzlist"/>
        <w:numPr>
          <w:ilvl w:val="0"/>
          <w:numId w:val="2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Zasady wyboru przedstawicieli do Rady i tryb pracy Rady określa jej regulamin.</w:t>
      </w:r>
    </w:p>
    <w:p w:rsidR="00E864E3" w:rsidRPr="00C929A1" w:rsidRDefault="00BA172F" w:rsidP="005210C3">
      <w:pPr>
        <w:pStyle w:val="Tekstpodstawowywcity"/>
        <w:numPr>
          <w:ilvl w:val="0"/>
          <w:numId w:val="2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Organ prowadzący jest zobowiązany do opracowania pierwszego regulaminu Rady oraz zwołania zebrania rodziców w celu podjęcia przez nich decyzji o powołaniu Rady.</w:t>
      </w:r>
    </w:p>
    <w:p w:rsidR="00E864E3" w:rsidRPr="00C929A1" w:rsidRDefault="00E864E3" w:rsidP="00BA172F">
      <w:pPr>
        <w:jc w:val="center"/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21</w:t>
      </w:r>
    </w:p>
    <w:p w:rsidR="00BA172F" w:rsidRPr="00C929A1" w:rsidRDefault="00BA172F" w:rsidP="005210C3">
      <w:pPr>
        <w:pStyle w:val="Akapitzlist"/>
        <w:numPr>
          <w:ilvl w:val="0"/>
          <w:numId w:val="24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Organ prowadzący w szczególności zobowiązany jest do zasięgnięcia opinii Rady Rodziców w sprawach w</w:t>
      </w:r>
      <w:r w:rsidR="00E864E3" w:rsidRPr="00C929A1">
        <w:rPr>
          <w:rFonts w:ascii="Arial Narrow" w:hAnsi="Arial Narrow"/>
        </w:rPr>
        <w:t>ymienionych w § 13 p.5 lit.</w:t>
      </w:r>
      <w:r w:rsidR="006B560C" w:rsidRPr="00C929A1">
        <w:rPr>
          <w:rFonts w:ascii="Arial Narrow" w:hAnsi="Arial Narrow"/>
        </w:rPr>
        <w:t xml:space="preserve"> a,</w:t>
      </w:r>
      <w:r w:rsidR="00E864E3" w:rsidRPr="00C929A1">
        <w:rPr>
          <w:rFonts w:ascii="Arial Narrow" w:hAnsi="Arial Narrow"/>
        </w:rPr>
        <w:t xml:space="preserve"> </w:t>
      </w:r>
      <w:r w:rsidRPr="00C929A1">
        <w:rPr>
          <w:rFonts w:ascii="Arial Narrow" w:hAnsi="Arial Narrow"/>
        </w:rPr>
        <w:t>b, d, e, f, §17 ust.3 i w §30 lit a, b, c, d.</w:t>
      </w:r>
    </w:p>
    <w:p w:rsidR="00BA172F" w:rsidRPr="00C929A1" w:rsidRDefault="00BA172F" w:rsidP="005210C3">
      <w:pPr>
        <w:pStyle w:val="Akapitzlist"/>
        <w:numPr>
          <w:ilvl w:val="0"/>
          <w:numId w:val="24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Dyrektor szkoły jest zobowiązany do zasięgnięcia opinii Rady Rodziców przed podjęciem decyzji o dyscyplinarnym usunięciu ucznia ze szkoły. Termin wydania opinii przez Radę Rodziców wynosi 7 dni.</w:t>
      </w:r>
    </w:p>
    <w:p w:rsidR="00E864E3" w:rsidRPr="00C929A1" w:rsidRDefault="00BA172F" w:rsidP="005210C3">
      <w:pPr>
        <w:pStyle w:val="Akapitzlist"/>
        <w:numPr>
          <w:ilvl w:val="0"/>
          <w:numId w:val="24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Rada Nauczycieli jest zobowiązana do zasięgnięcia opinii Rady Rodziców przed podjęciem uchwały w sprawie, o której mowa w § 17 ust.1 lit. a i e.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pStyle w:val="Nagwek2"/>
        <w:rPr>
          <w:rFonts w:ascii="Arial Narrow" w:hAnsi="Arial Narrow"/>
        </w:rPr>
      </w:pPr>
      <w:r w:rsidRPr="00C929A1">
        <w:rPr>
          <w:rFonts w:ascii="Arial Narrow" w:hAnsi="Arial Narrow"/>
        </w:rPr>
        <w:t>Rada Uczniów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22</w:t>
      </w:r>
    </w:p>
    <w:p w:rsidR="00BA172F" w:rsidRPr="00C929A1" w:rsidRDefault="00BA172F" w:rsidP="005210C3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Rada Uczniów jest organem reprezentującym społeczność uczniów szkoły.</w:t>
      </w:r>
    </w:p>
    <w:p w:rsidR="00BA172F" w:rsidRPr="00C929A1" w:rsidRDefault="00BA172F" w:rsidP="005210C3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Rada Uczniów składa się z przedstawicieli klas wybranych przez zebrania ogółu uczniów poszczególnych klas.</w:t>
      </w:r>
    </w:p>
    <w:p w:rsidR="00BA172F" w:rsidRPr="00C929A1" w:rsidRDefault="00BA172F" w:rsidP="005210C3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Zasady wyboru przedstawicieli klas do Rady Uczniów oraz tryb pracy Rady określa jej regulamin.</w:t>
      </w:r>
    </w:p>
    <w:p w:rsidR="00BA172F" w:rsidRPr="00C929A1" w:rsidRDefault="00BA172F" w:rsidP="005210C3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Dyrektor szkoły zobowiązany jest do opracowania pierwszego regulaminu Rady oraz zwołania zebrań uczniów poszczególnych klas w celu wybrania przedstawicieli do Rady.</w:t>
      </w:r>
    </w:p>
    <w:p w:rsidR="006B560C" w:rsidRPr="00C929A1" w:rsidRDefault="006B560C" w:rsidP="00BA172F">
      <w:pPr>
        <w:jc w:val="center"/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23</w:t>
      </w:r>
    </w:p>
    <w:p w:rsidR="00BA172F" w:rsidRPr="00C929A1" w:rsidRDefault="00BA172F" w:rsidP="005210C3">
      <w:pPr>
        <w:pStyle w:val="Akapitzlist"/>
        <w:numPr>
          <w:ilvl w:val="0"/>
          <w:numId w:val="26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Organ prowadzący w szczególności zobowiązany jest do zasięgnięcia opinii Rady Uczniów w sprawach wymienionych w § 13 pkt.5 lit.a, b, e, f,</w:t>
      </w:r>
      <w:r w:rsidR="00097544" w:rsidRPr="00C929A1">
        <w:rPr>
          <w:rFonts w:ascii="Arial Narrow" w:hAnsi="Arial Narrow"/>
        </w:rPr>
        <w:t xml:space="preserve"> § 17 pkt. 1 lit. h</w:t>
      </w:r>
      <w:r w:rsidRPr="00C929A1">
        <w:rPr>
          <w:rFonts w:ascii="Arial Narrow" w:hAnsi="Arial Narrow"/>
        </w:rPr>
        <w:t xml:space="preserve"> i § 30 pkt. 1 lit. a, b, c, d.</w:t>
      </w:r>
    </w:p>
    <w:p w:rsidR="00BA172F" w:rsidRPr="00C929A1" w:rsidRDefault="00BA172F" w:rsidP="005210C3">
      <w:pPr>
        <w:pStyle w:val="Akapitzlist"/>
        <w:numPr>
          <w:ilvl w:val="0"/>
          <w:numId w:val="26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Dyrektor zobowiązany jest do zasięgnięcia opinii Rady Uczniów przed podjęciem decyzji o dyscyplinarnym skreśleniu ucznia z listy uczniów szkoły, z wyjątkiem przypadku o którym mowa w §7 ust. 3. Termin wydania opinii przez Radę Uczniów wynosi 7 dni.</w:t>
      </w:r>
    </w:p>
    <w:p w:rsidR="00BA172F" w:rsidRPr="00C929A1" w:rsidRDefault="00BA172F" w:rsidP="005210C3">
      <w:pPr>
        <w:pStyle w:val="Tekstpodstawowywcity"/>
        <w:numPr>
          <w:ilvl w:val="0"/>
          <w:numId w:val="26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Rada Nauczycieli jest zobowiązana do zasięgnięcia opinii Rady Uczniów przed podjęciem uchwały w sprawie, o której mowa w § 17 ust. 1 lit.</w:t>
      </w:r>
      <w:r w:rsidR="00B043D6" w:rsidRPr="00C929A1">
        <w:rPr>
          <w:rFonts w:ascii="Arial Narrow" w:hAnsi="Arial Narrow"/>
        </w:rPr>
        <w:t xml:space="preserve"> f i g</w:t>
      </w:r>
      <w:r w:rsidRPr="00C929A1">
        <w:rPr>
          <w:rFonts w:ascii="Arial Narrow" w:hAnsi="Arial Narrow"/>
        </w:rPr>
        <w:t>.</w:t>
      </w: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24</w:t>
      </w:r>
    </w:p>
    <w:p w:rsidR="00BA172F" w:rsidRPr="00C929A1" w:rsidRDefault="00BA172F" w:rsidP="005210C3">
      <w:pPr>
        <w:pStyle w:val="Akapitzlist"/>
        <w:numPr>
          <w:ilvl w:val="0"/>
          <w:numId w:val="27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Rada Uczniów ma prawo do:</w:t>
      </w:r>
    </w:p>
    <w:p w:rsidR="00BA172F" w:rsidRPr="00C929A1" w:rsidRDefault="00BA172F" w:rsidP="005210C3">
      <w:pPr>
        <w:pStyle w:val="Akapitzlist"/>
        <w:numPr>
          <w:ilvl w:val="0"/>
          <w:numId w:val="28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organizowania działalności kulturalnej, sportowej i innej zgodnie z potrzebami uczniów i własnym</w:t>
      </w:r>
      <w:r w:rsidR="006B560C" w:rsidRPr="00C929A1">
        <w:rPr>
          <w:rFonts w:ascii="Arial Narrow" w:hAnsi="Arial Narrow"/>
        </w:rPr>
        <w:t>i możliwościami organizacyjnymi,</w:t>
      </w:r>
    </w:p>
    <w:p w:rsidR="00BA172F" w:rsidRPr="00C929A1" w:rsidRDefault="006B560C" w:rsidP="005210C3">
      <w:pPr>
        <w:pStyle w:val="Akapitzlist"/>
        <w:numPr>
          <w:ilvl w:val="0"/>
          <w:numId w:val="28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w</w:t>
      </w:r>
      <w:r w:rsidR="00BA172F" w:rsidRPr="00C929A1">
        <w:rPr>
          <w:rFonts w:ascii="Arial Narrow" w:hAnsi="Arial Narrow"/>
        </w:rPr>
        <w:t>yboru sp</w:t>
      </w:r>
      <w:r w:rsidRPr="00C929A1">
        <w:rPr>
          <w:rFonts w:ascii="Arial Narrow" w:hAnsi="Arial Narrow"/>
        </w:rPr>
        <w:t>ośród nauczycieli opiekuna rady.</w:t>
      </w:r>
    </w:p>
    <w:p w:rsidR="00BA172F" w:rsidRPr="00C929A1" w:rsidRDefault="00BA172F" w:rsidP="005210C3">
      <w:pPr>
        <w:pStyle w:val="Akapitzlist"/>
        <w:numPr>
          <w:ilvl w:val="0"/>
          <w:numId w:val="27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Organizowanie działalności, o której mowa w ust.1, wymaga porozumienia z dyrektorem szkoły.</w:t>
      </w:r>
    </w:p>
    <w:p w:rsidR="00BA172F" w:rsidRPr="00C929A1" w:rsidRDefault="00BA172F" w:rsidP="00BA172F">
      <w:pPr>
        <w:pStyle w:val="Nagwek3"/>
        <w:rPr>
          <w:rFonts w:ascii="Arial Narrow" w:hAnsi="Arial Narrow"/>
          <w:color w:val="auto"/>
        </w:rPr>
      </w:pPr>
      <w:r w:rsidRPr="00C929A1">
        <w:rPr>
          <w:rFonts w:ascii="Arial Narrow" w:hAnsi="Arial Narrow"/>
          <w:color w:val="auto"/>
        </w:rPr>
        <w:t>ROZDZIAŁ III</w:t>
      </w:r>
    </w:p>
    <w:p w:rsidR="00BA172F" w:rsidRPr="00C929A1" w:rsidRDefault="00BA172F" w:rsidP="00BA172F">
      <w:pPr>
        <w:jc w:val="center"/>
        <w:rPr>
          <w:rFonts w:ascii="Arial Narrow" w:hAnsi="Arial Narrow"/>
          <w:b/>
        </w:rPr>
      </w:pPr>
      <w:r w:rsidRPr="00C929A1">
        <w:rPr>
          <w:rFonts w:ascii="Arial Narrow" w:hAnsi="Arial Narrow"/>
          <w:b/>
        </w:rPr>
        <w:t>ROZDZIAŁ III</w:t>
      </w:r>
    </w:p>
    <w:p w:rsidR="00BA172F" w:rsidRPr="00C929A1" w:rsidRDefault="00BA172F" w:rsidP="00BA172F">
      <w:pPr>
        <w:jc w:val="center"/>
        <w:rPr>
          <w:rFonts w:ascii="Arial Narrow" w:hAnsi="Arial Narrow"/>
          <w:b/>
        </w:rPr>
      </w:pPr>
    </w:p>
    <w:p w:rsidR="00BA172F" w:rsidRPr="00C929A1" w:rsidRDefault="00BA172F" w:rsidP="00BA172F">
      <w:pPr>
        <w:pStyle w:val="Nagwek2"/>
        <w:rPr>
          <w:rFonts w:ascii="Arial Narrow" w:hAnsi="Arial Narrow"/>
        </w:rPr>
      </w:pPr>
      <w:r w:rsidRPr="00C929A1">
        <w:rPr>
          <w:rFonts w:ascii="Arial Narrow" w:hAnsi="Arial Narrow"/>
        </w:rPr>
        <w:t>Prawa i obowiązki nauczycieli i wychowawców</w:t>
      </w:r>
    </w:p>
    <w:p w:rsidR="006B560C" w:rsidRPr="00C929A1" w:rsidRDefault="006B560C" w:rsidP="00BA172F">
      <w:pPr>
        <w:jc w:val="center"/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25</w:t>
      </w:r>
    </w:p>
    <w:p w:rsidR="00BA172F" w:rsidRPr="00C929A1" w:rsidRDefault="00BA172F" w:rsidP="005210C3">
      <w:pPr>
        <w:pStyle w:val="Akapitzlist"/>
        <w:numPr>
          <w:ilvl w:val="0"/>
          <w:numId w:val="2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Prawa i obowiązki nauczycieli i wychowawców określają przepisy Kodeksu Pracy, Karty Nauczyciela (w zakresie określonym tą ustawą), statutu i regulaminu szkoły</w:t>
      </w:r>
    </w:p>
    <w:p w:rsidR="00BA172F" w:rsidRPr="00C929A1" w:rsidRDefault="00BA172F" w:rsidP="005210C3">
      <w:pPr>
        <w:pStyle w:val="Akapitzlist"/>
        <w:numPr>
          <w:ilvl w:val="0"/>
          <w:numId w:val="2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Nauczyciele i wychowawcy w szczególności mają prawo do:</w:t>
      </w:r>
    </w:p>
    <w:p w:rsidR="00BA172F" w:rsidRPr="00C929A1" w:rsidRDefault="00BA172F" w:rsidP="005210C3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współudziału w formułowaniu programów nauczania i wychowania szkoły,</w:t>
      </w:r>
    </w:p>
    <w:p w:rsidR="00BA172F" w:rsidRPr="00C929A1" w:rsidRDefault="00BA172F" w:rsidP="005210C3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kreowania własnych metod nauczania i wychowania i stosowania ich na warunkach określonych w § 2 i § 5 statutu,</w:t>
      </w:r>
    </w:p>
    <w:p w:rsidR="00BA172F" w:rsidRPr="00C929A1" w:rsidRDefault="00BA172F" w:rsidP="005210C3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egzekwowania od uczniów sformułowanych przez siebie wymagań, zgodnych z zasadami, o których mowa w § 17 ust.1 lit.</w:t>
      </w:r>
      <w:r w:rsidR="00766B0F" w:rsidRPr="00C929A1">
        <w:rPr>
          <w:rFonts w:ascii="Arial Narrow" w:hAnsi="Arial Narrow"/>
        </w:rPr>
        <w:t>f</w:t>
      </w:r>
      <w:r w:rsidRPr="00C929A1">
        <w:rPr>
          <w:rFonts w:ascii="Arial Narrow" w:hAnsi="Arial Narrow"/>
        </w:rPr>
        <w:t>,</w:t>
      </w:r>
    </w:p>
    <w:p w:rsidR="00BA172F" w:rsidRPr="00C929A1" w:rsidRDefault="00BA172F" w:rsidP="005210C3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aktywnego współtworzenia oblicza szkoły,</w:t>
      </w:r>
    </w:p>
    <w:p w:rsidR="00BA172F" w:rsidRPr="00C929A1" w:rsidRDefault="00BA172F" w:rsidP="005210C3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awansu zawodowego,</w:t>
      </w:r>
    </w:p>
    <w:p w:rsidR="00BA172F" w:rsidRPr="00C929A1" w:rsidRDefault="00BA172F" w:rsidP="005210C3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oceny pracy.</w:t>
      </w:r>
    </w:p>
    <w:p w:rsidR="00BA172F" w:rsidRPr="00C929A1" w:rsidRDefault="00BA172F" w:rsidP="005210C3">
      <w:pPr>
        <w:pStyle w:val="Akapitzlist"/>
        <w:numPr>
          <w:ilvl w:val="0"/>
          <w:numId w:val="2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Do obowiązków nauczycieli należy w szczególności:</w:t>
      </w:r>
    </w:p>
    <w:p w:rsidR="00BA172F" w:rsidRPr="00C929A1" w:rsidRDefault="00BA172F" w:rsidP="005210C3">
      <w:pPr>
        <w:pStyle w:val="Akapitzlist"/>
        <w:numPr>
          <w:ilvl w:val="0"/>
          <w:numId w:val="3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dbałość o jakość pracy dydaktyczno-wychowawczej i opiekuńczej,</w:t>
      </w:r>
    </w:p>
    <w:p w:rsidR="00BA172F" w:rsidRPr="00C929A1" w:rsidRDefault="00BA172F" w:rsidP="005210C3">
      <w:pPr>
        <w:pStyle w:val="Akapitzlist"/>
        <w:numPr>
          <w:ilvl w:val="0"/>
          <w:numId w:val="3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odpowiedzialność za życie, zdrowie i bezpieczeństwo uczniów,</w:t>
      </w:r>
    </w:p>
    <w:p w:rsidR="00BA172F" w:rsidRPr="00C929A1" w:rsidRDefault="00BA172F" w:rsidP="005210C3">
      <w:pPr>
        <w:pStyle w:val="Akapitzlist"/>
        <w:numPr>
          <w:ilvl w:val="0"/>
          <w:numId w:val="3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systematyczne pogłębianie i aktualizowanie wiedzy i kwalifikacji zawodowych,</w:t>
      </w:r>
    </w:p>
    <w:p w:rsidR="00BA172F" w:rsidRPr="00C929A1" w:rsidRDefault="00BA172F" w:rsidP="005210C3">
      <w:pPr>
        <w:pStyle w:val="Akapitzlist"/>
        <w:numPr>
          <w:ilvl w:val="0"/>
          <w:numId w:val="3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udzielanie pomocy w przezwyciężaniu niepowodzeń uczniów oraz wspieranie uczniów wybitnie zdolnych,</w:t>
      </w:r>
    </w:p>
    <w:p w:rsidR="00BA172F" w:rsidRPr="00C929A1" w:rsidRDefault="00BA172F" w:rsidP="005210C3">
      <w:pPr>
        <w:pStyle w:val="Akapitzlist"/>
        <w:numPr>
          <w:ilvl w:val="0"/>
          <w:numId w:val="3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uczestnictwo w zebraniach Rady Nauczycieli,</w:t>
      </w:r>
    </w:p>
    <w:p w:rsidR="00BA172F" w:rsidRPr="00C929A1" w:rsidRDefault="00BA172F" w:rsidP="005210C3">
      <w:pPr>
        <w:pStyle w:val="Akapitzlist"/>
        <w:numPr>
          <w:ilvl w:val="0"/>
          <w:numId w:val="3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przestrzeganie kultury współżycia w odniesieniu do członków społeczności szkolnej oraz poza szkołą.</w:t>
      </w:r>
    </w:p>
    <w:p w:rsidR="00BA172F" w:rsidRPr="00C929A1" w:rsidRDefault="00BA172F" w:rsidP="005210C3">
      <w:pPr>
        <w:pStyle w:val="Akapitzlist"/>
        <w:numPr>
          <w:ilvl w:val="0"/>
          <w:numId w:val="3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na tydzień przed klasyfikacyjnym posiedzeniem Rady Nauczycieli ustne poinformowanie ucznia o przewidywanym dla niego stopniu (śródrocznym lub rocznym) z prowadzonego przedmiotu.</w:t>
      </w:r>
    </w:p>
    <w:p w:rsidR="00BA172F" w:rsidRPr="00C929A1" w:rsidRDefault="00BA172F" w:rsidP="005210C3">
      <w:pPr>
        <w:pStyle w:val="Akapitzlist"/>
        <w:numPr>
          <w:ilvl w:val="0"/>
          <w:numId w:val="3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na miesiąc przed zakończeniem </w:t>
      </w:r>
      <w:r w:rsidR="006B560C" w:rsidRPr="00C929A1">
        <w:rPr>
          <w:rFonts w:ascii="Arial Narrow" w:hAnsi="Arial Narrow"/>
        </w:rPr>
        <w:t>semestru</w:t>
      </w:r>
      <w:r w:rsidRPr="00C929A1">
        <w:rPr>
          <w:rFonts w:ascii="Arial Narrow" w:hAnsi="Arial Narrow"/>
        </w:rPr>
        <w:t xml:space="preserve"> (roku) ustne lub pisemne (z poświadczeniem odbioru) poinformowanie ucznia i jego rodziców o przewidywanym dla niego stopniu niedostatecznym,</w:t>
      </w:r>
    </w:p>
    <w:p w:rsidR="00BA172F" w:rsidRPr="00C929A1" w:rsidRDefault="00BA172F" w:rsidP="005210C3">
      <w:pPr>
        <w:pStyle w:val="Akapitzlist"/>
        <w:numPr>
          <w:ilvl w:val="0"/>
          <w:numId w:val="3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wykonywanie pracy sumiennie i starannie oraz stosowanie się do poleceń przełożonych, które dotyczą pracy szkoły.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pStyle w:val="Nagwek2"/>
        <w:rPr>
          <w:rFonts w:ascii="Arial Narrow" w:hAnsi="Arial Narrow"/>
        </w:rPr>
      </w:pPr>
      <w:r w:rsidRPr="00C929A1">
        <w:rPr>
          <w:rFonts w:ascii="Arial Narrow" w:hAnsi="Arial Narrow"/>
        </w:rPr>
        <w:t>ROZDZIAŁ IV</w:t>
      </w:r>
    </w:p>
    <w:p w:rsidR="00BA172F" w:rsidRPr="00C929A1" w:rsidRDefault="00BA172F" w:rsidP="00BA172F">
      <w:pPr>
        <w:jc w:val="center"/>
        <w:rPr>
          <w:rFonts w:ascii="Arial Narrow" w:hAnsi="Arial Narrow"/>
          <w:b/>
        </w:rPr>
      </w:pPr>
    </w:p>
    <w:p w:rsidR="00BA172F" w:rsidRPr="00C929A1" w:rsidRDefault="00BA172F" w:rsidP="00BA172F">
      <w:pPr>
        <w:jc w:val="center"/>
        <w:rPr>
          <w:rFonts w:ascii="Arial Narrow" w:hAnsi="Arial Narrow"/>
          <w:b/>
        </w:rPr>
      </w:pPr>
      <w:r w:rsidRPr="00C929A1">
        <w:rPr>
          <w:rFonts w:ascii="Arial Narrow" w:hAnsi="Arial Narrow"/>
          <w:b/>
        </w:rPr>
        <w:t>Prawa i obowiązki uczniów</w:t>
      </w:r>
    </w:p>
    <w:p w:rsidR="00BE13AE" w:rsidRPr="00C929A1" w:rsidRDefault="00BE13AE" w:rsidP="00BA172F">
      <w:pPr>
        <w:jc w:val="center"/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26</w:t>
      </w:r>
    </w:p>
    <w:p w:rsidR="00BA172F" w:rsidRPr="00C929A1" w:rsidRDefault="00BA172F" w:rsidP="005210C3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Podstawowym prawem ucznia jest prawo do nauki w warunkach poszanowania godności osobistej oraz własnych przekonań.</w:t>
      </w:r>
    </w:p>
    <w:p w:rsidR="00BA172F" w:rsidRPr="00C929A1" w:rsidRDefault="00BA172F" w:rsidP="005210C3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W szczególności uczeń ma prawo do:</w:t>
      </w:r>
    </w:p>
    <w:p w:rsidR="00BA172F" w:rsidRPr="00C929A1" w:rsidRDefault="00BA172F" w:rsidP="005210C3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oddziaływania na życie szkoły poprzez swoich przedstawicieli w Radzie Uczniów,</w:t>
      </w:r>
    </w:p>
    <w:p w:rsidR="00BA172F" w:rsidRPr="00C929A1" w:rsidRDefault="00BA172F" w:rsidP="005210C3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zapoznania się z programem nauczania, jego treścią, celem i stawianymi wymaganiami,</w:t>
      </w:r>
    </w:p>
    <w:p w:rsidR="00BA172F" w:rsidRPr="00C929A1" w:rsidRDefault="00BA172F" w:rsidP="005210C3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jawnej i umotywowanej oceny zachowania oraz postępów w nauce,</w:t>
      </w:r>
    </w:p>
    <w:p w:rsidR="00BA172F" w:rsidRPr="00C929A1" w:rsidRDefault="00BA172F" w:rsidP="005210C3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ubiegania się o pomoc stypendialną organizowaną przez szkołę, organ prowadzący lub władze Społecznego Towarzystwa Oświatowego,</w:t>
      </w:r>
    </w:p>
    <w:p w:rsidR="00BA172F" w:rsidRPr="00C929A1" w:rsidRDefault="00BA172F" w:rsidP="005210C3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korzystania z wszelkich form rekreacji i wypoczynku organizowanych przez klasę lub szkołę,</w:t>
      </w:r>
    </w:p>
    <w:p w:rsidR="00BA172F" w:rsidRPr="00C929A1" w:rsidRDefault="00BA172F" w:rsidP="005210C3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zgłaszania wychowawcom i organom szkoły wniosków i postulatów dotyczących szkoły i spraw uczniowskich,</w:t>
      </w:r>
    </w:p>
    <w:p w:rsidR="00BA172F" w:rsidRPr="00C929A1" w:rsidRDefault="00BA172F" w:rsidP="005210C3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odwołania się do organu prowadzącego w przypadku dyscyplinarnego usunięcia ze szkoły.</w:t>
      </w:r>
    </w:p>
    <w:p w:rsidR="00BA172F" w:rsidRPr="00C929A1" w:rsidRDefault="00BA172F" w:rsidP="005210C3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Do obowiązków ucznia w szczególności należy:</w:t>
      </w:r>
    </w:p>
    <w:p w:rsidR="00BA172F" w:rsidRPr="00C929A1" w:rsidRDefault="00BA172F" w:rsidP="005210C3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udział w zajęciach lekcyjnych i systematyczne przygotowywanie się do nich,</w:t>
      </w:r>
    </w:p>
    <w:p w:rsidR="00BA172F" w:rsidRPr="00C929A1" w:rsidRDefault="00BA172F" w:rsidP="005210C3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dbałość o dobre imię szkoły oraz poszanowanie jej mienia,</w:t>
      </w:r>
    </w:p>
    <w:p w:rsidR="00BA172F" w:rsidRPr="00C929A1" w:rsidRDefault="00BA172F" w:rsidP="005210C3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przestrzeganie porządku szkolnego, dbałość o zdrowie i bezpieczeństwo własne i innych uczniów,</w:t>
      </w:r>
    </w:p>
    <w:p w:rsidR="00BA172F" w:rsidRPr="00C929A1" w:rsidRDefault="00BA172F" w:rsidP="005210C3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przestrzeganie zasad kultury współżycia w odniesieniu do członków społeczności szkolnej a także innych pracowników szkoły oraz poza szkołą,</w:t>
      </w:r>
    </w:p>
    <w:p w:rsidR="00BA172F" w:rsidRPr="00C929A1" w:rsidRDefault="00BA172F" w:rsidP="005210C3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dbać o schludny i odpowiedni do sytuacji szkolnej wygląd.</w:t>
      </w:r>
    </w:p>
    <w:p w:rsidR="00BA172F" w:rsidRPr="00C929A1" w:rsidRDefault="00BA172F" w:rsidP="005210C3">
      <w:pPr>
        <w:pStyle w:val="Akapitzlist"/>
        <w:numPr>
          <w:ilvl w:val="0"/>
          <w:numId w:val="32"/>
        </w:numPr>
        <w:jc w:val="left"/>
        <w:rPr>
          <w:rFonts w:ascii="Arial Narrow" w:hAnsi="Arial Narrow"/>
        </w:rPr>
      </w:pPr>
      <w:r w:rsidRPr="00C929A1">
        <w:rPr>
          <w:rFonts w:ascii="Arial Narrow" w:hAnsi="Arial Narrow"/>
        </w:rPr>
        <w:t>Na terenie szkoły, podczas zajęć lekcyjnych obowiązuje zakaz korzystania z telefonów komórkowych,  innych urządzeń przekazu satelitarnego oraz jakichkolwiek urządzeń zakłócających proces dydaktyczny i wychowawczy</w:t>
      </w:r>
      <w:r w:rsidR="00873B70" w:rsidRPr="00C929A1">
        <w:rPr>
          <w:rFonts w:ascii="Arial Narrow" w:hAnsi="Arial Narrow"/>
        </w:rPr>
        <w:t>.</w:t>
      </w:r>
    </w:p>
    <w:p w:rsidR="00BA172F" w:rsidRPr="00C929A1" w:rsidRDefault="00BA172F" w:rsidP="005210C3">
      <w:pPr>
        <w:pStyle w:val="Akapitzlist"/>
        <w:numPr>
          <w:ilvl w:val="0"/>
          <w:numId w:val="32"/>
        </w:numPr>
        <w:jc w:val="left"/>
        <w:rPr>
          <w:rFonts w:ascii="Arial Narrow" w:hAnsi="Arial Narrow"/>
        </w:rPr>
      </w:pPr>
      <w:r w:rsidRPr="00C929A1">
        <w:rPr>
          <w:rFonts w:ascii="Arial Narrow" w:hAnsi="Arial Narrow"/>
        </w:rPr>
        <w:t>Rodzaje nagród i kar st</w:t>
      </w:r>
      <w:r w:rsidR="00873B70" w:rsidRPr="00C929A1">
        <w:rPr>
          <w:rFonts w:ascii="Arial Narrow" w:hAnsi="Arial Narrow"/>
        </w:rPr>
        <w:t>osowanych wobec ucznia określa Regulamin S</w:t>
      </w:r>
      <w:r w:rsidRPr="00C929A1">
        <w:rPr>
          <w:rFonts w:ascii="Arial Narrow" w:hAnsi="Arial Narrow"/>
        </w:rPr>
        <w:t>zkoły.</w:t>
      </w:r>
    </w:p>
    <w:p w:rsidR="00BA172F" w:rsidRPr="00C929A1" w:rsidRDefault="00BA172F" w:rsidP="005210C3">
      <w:pPr>
        <w:pStyle w:val="Akapitzlist"/>
        <w:numPr>
          <w:ilvl w:val="0"/>
          <w:numId w:val="32"/>
        </w:numPr>
        <w:jc w:val="left"/>
        <w:rPr>
          <w:rFonts w:ascii="Arial Narrow" w:hAnsi="Arial Narrow"/>
        </w:rPr>
      </w:pPr>
      <w:r w:rsidRPr="00C929A1">
        <w:rPr>
          <w:rFonts w:ascii="Arial Narrow" w:hAnsi="Arial Narrow"/>
        </w:rPr>
        <w:t>W szkole nie mogą być kary naruszające nietykalność i godność osobistą ucznia.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pStyle w:val="Nagwek2"/>
        <w:rPr>
          <w:rFonts w:ascii="Arial Narrow" w:hAnsi="Arial Narrow"/>
        </w:rPr>
      </w:pPr>
      <w:r w:rsidRPr="00C929A1">
        <w:rPr>
          <w:rFonts w:ascii="Arial Narrow" w:hAnsi="Arial Narrow"/>
        </w:rPr>
        <w:t>ROZDZIAŁ V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  <w:b/>
        </w:rPr>
      </w:pPr>
      <w:r w:rsidRPr="00C929A1">
        <w:rPr>
          <w:rFonts w:ascii="Arial Narrow" w:hAnsi="Arial Narrow"/>
          <w:b/>
        </w:rPr>
        <w:t>Organizacja pracy szkoły</w:t>
      </w:r>
    </w:p>
    <w:p w:rsidR="00BA172F" w:rsidRPr="00C929A1" w:rsidRDefault="00BA172F" w:rsidP="00BA172F">
      <w:pPr>
        <w:jc w:val="center"/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27</w:t>
      </w:r>
    </w:p>
    <w:p w:rsidR="00BA172F" w:rsidRPr="00C929A1" w:rsidRDefault="00BA172F" w:rsidP="005210C3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Termin rozpoczynania i kończenia świątecznych ferii zimowych i letnich określają przepisy w sprawie organizacji roku szkolnego.</w:t>
      </w:r>
    </w:p>
    <w:p w:rsidR="00BA172F" w:rsidRPr="00C929A1" w:rsidRDefault="00BA172F" w:rsidP="005210C3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Szczegółowe terminy, o których mowa w ust.1 oraz organizację nauczania, wychowania i opieki w danym roku szkolnym określa arkusz organizacyjny szkoły.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28</w:t>
      </w:r>
    </w:p>
    <w:p w:rsidR="00BA172F" w:rsidRPr="00C929A1" w:rsidRDefault="00BA172F" w:rsidP="005210C3">
      <w:pPr>
        <w:pStyle w:val="Tekstpodstawowy"/>
        <w:numPr>
          <w:ilvl w:val="0"/>
          <w:numId w:val="36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Przyjęcie ucznia do szkoły następuje na podstawie wyników egzaminu </w:t>
      </w:r>
      <w:r w:rsidR="00873B70" w:rsidRPr="00C929A1">
        <w:rPr>
          <w:rFonts w:ascii="Arial Narrow" w:hAnsi="Arial Narrow"/>
        </w:rPr>
        <w:t>ósmoklasisty</w:t>
      </w:r>
      <w:r w:rsidRPr="00C929A1">
        <w:rPr>
          <w:rFonts w:ascii="Arial Narrow" w:hAnsi="Arial Narrow"/>
        </w:rPr>
        <w:t xml:space="preserve"> oraz ocen uzyskanych na świadectwie ukończenia </w:t>
      </w:r>
      <w:r w:rsidR="00873B70" w:rsidRPr="00C929A1">
        <w:rPr>
          <w:rFonts w:ascii="Arial Narrow" w:hAnsi="Arial Narrow"/>
        </w:rPr>
        <w:t>szkoły podstawowej</w:t>
      </w:r>
      <w:r w:rsidRPr="00C929A1">
        <w:rPr>
          <w:rFonts w:ascii="Arial Narrow" w:hAnsi="Arial Narrow"/>
        </w:rPr>
        <w:t xml:space="preserve"> i po podpisaniu przez rodziców oświadczenia, o którym mowa w §33, z zastrz. ust. 2. lub rozmowy kwalifikacyjnej i po podpisaniu przez rodziców oświadczenia, o którym mowa w §33, z zastrz. ust. 2.</w:t>
      </w:r>
    </w:p>
    <w:p w:rsidR="00BA172F" w:rsidRPr="00C929A1" w:rsidRDefault="00BA172F" w:rsidP="005210C3">
      <w:pPr>
        <w:pStyle w:val="Tekstpodstawowy"/>
        <w:numPr>
          <w:ilvl w:val="0"/>
          <w:numId w:val="36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Przyjęcie ucznia do szkoły, o którym mowa w ust. 1 przeprowadza komisja powołana przez dyrektora szkoły.</w:t>
      </w:r>
    </w:p>
    <w:p w:rsidR="00BA172F" w:rsidRPr="00C929A1" w:rsidRDefault="00BA172F" w:rsidP="005210C3">
      <w:pPr>
        <w:pStyle w:val="Tekstpodstawowy"/>
        <w:numPr>
          <w:ilvl w:val="0"/>
          <w:numId w:val="36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Termin oraz szczegółowe zasady przeprowadzania rekrutacji określa dyrektor, w porozumieniu z organem prowadzącym.</w:t>
      </w:r>
    </w:p>
    <w:p w:rsidR="00BA172F" w:rsidRPr="00C929A1" w:rsidRDefault="00BA172F" w:rsidP="005210C3">
      <w:pPr>
        <w:pStyle w:val="Tekstpodstawowy"/>
        <w:numPr>
          <w:ilvl w:val="0"/>
          <w:numId w:val="36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Warunki przyjęcia ucznia do szkoły w trakcie trwania roku szkolnego określa dyrektor, w porozumieniu z organem prowadzącym.</w:t>
      </w:r>
    </w:p>
    <w:p w:rsidR="00BA172F" w:rsidRPr="00C929A1" w:rsidRDefault="00BA172F" w:rsidP="00BA172F">
      <w:pPr>
        <w:pStyle w:val="Tekstpodstawowy"/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§29</w:t>
      </w:r>
    </w:p>
    <w:p w:rsidR="00BA172F" w:rsidRPr="00C929A1" w:rsidRDefault="00BA172F" w:rsidP="005210C3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Organizację stałych, okresowych, obowiązkowych i dodatkowych zajęć dydaktycznych oraz wychowawczych określa tygodniowy rozkład zajęć ustalony przez dyrektora na podstawie arkusza organizacyjnego z uwzględnieniem możliwości uczniów, zasad ochrony zdrowia i higieny pracy.</w:t>
      </w:r>
    </w:p>
    <w:p w:rsidR="00BA172F" w:rsidRPr="00C929A1" w:rsidRDefault="00BA172F" w:rsidP="005210C3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Dyrektor szkoły powierza każdy oddział szczególnej opiece wychowawczej jednemu z nauczycieli uczących w tym oddziale.</w:t>
      </w:r>
    </w:p>
    <w:p w:rsidR="00BA172F" w:rsidRPr="00C929A1" w:rsidRDefault="00BA172F" w:rsidP="00BA172F">
      <w:pPr>
        <w:ind w:left="284" w:hanging="284"/>
        <w:jc w:val="center"/>
        <w:rPr>
          <w:rFonts w:ascii="Arial Narrow" w:hAnsi="Arial Narrow"/>
        </w:rPr>
      </w:pPr>
    </w:p>
    <w:p w:rsidR="00BA172F" w:rsidRPr="00C929A1" w:rsidRDefault="00BA172F" w:rsidP="00BA172F">
      <w:pPr>
        <w:ind w:left="284" w:hanging="284"/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30</w:t>
      </w:r>
    </w:p>
    <w:p w:rsidR="00BA172F" w:rsidRPr="00C929A1" w:rsidRDefault="00BA172F" w:rsidP="005210C3">
      <w:pPr>
        <w:pStyle w:val="Akapitzlist"/>
        <w:numPr>
          <w:ilvl w:val="0"/>
          <w:numId w:val="38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Szczegółową organizację pracy szkoły określa jej regulamin, opracowany przez dyrektora i zatwierdzony przez organ prowadzący. Regulamin szkoły określa w szczególności:</w:t>
      </w:r>
    </w:p>
    <w:p w:rsidR="00BA172F" w:rsidRPr="00C929A1" w:rsidRDefault="00BA172F" w:rsidP="005210C3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czas trwania lekcji i przerw śródlekcyjnych,</w:t>
      </w:r>
    </w:p>
    <w:p w:rsidR="00BA172F" w:rsidRPr="00C929A1" w:rsidRDefault="00BA172F" w:rsidP="005210C3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zasady kultury współżycia i porządku szkolnego,</w:t>
      </w:r>
    </w:p>
    <w:p w:rsidR="00BA172F" w:rsidRPr="00C929A1" w:rsidRDefault="00BA172F" w:rsidP="005210C3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zasady korzystania z biblioteki i innych pomieszczeń szkolnych itp.,</w:t>
      </w:r>
    </w:p>
    <w:p w:rsidR="00BA172F" w:rsidRPr="00C929A1" w:rsidRDefault="00BA172F" w:rsidP="005210C3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sprawy o których mowa w § 26 ust. 5.</w:t>
      </w:r>
    </w:p>
    <w:p w:rsidR="00BA172F" w:rsidRPr="00C929A1" w:rsidRDefault="00BA172F" w:rsidP="00BA172F">
      <w:pPr>
        <w:pStyle w:val="Tekst"/>
        <w:rPr>
          <w:rFonts w:ascii="Arial Narrow" w:hAnsi="Arial Narrow"/>
          <w:noProof w:val="0"/>
        </w:rPr>
      </w:pPr>
    </w:p>
    <w:p w:rsidR="00BA172F" w:rsidRPr="00C929A1" w:rsidRDefault="00BA172F" w:rsidP="00BA172F">
      <w:pPr>
        <w:jc w:val="center"/>
        <w:rPr>
          <w:rFonts w:ascii="Arial Narrow" w:hAnsi="Arial Narrow"/>
          <w:b/>
        </w:rPr>
      </w:pPr>
      <w:r w:rsidRPr="00C929A1">
        <w:rPr>
          <w:rFonts w:ascii="Arial Narrow" w:hAnsi="Arial Narrow"/>
          <w:b/>
        </w:rPr>
        <w:t>ROZDZIAŁ VI</w:t>
      </w:r>
    </w:p>
    <w:p w:rsidR="00BA172F" w:rsidRPr="00C929A1" w:rsidRDefault="00BA172F" w:rsidP="00BA172F">
      <w:pPr>
        <w:jc w:val="center"/>
        <w:rPr>
          <w:rFonts w:ascii="Arial Narrow" w:hAnsi="Arial Narrow"/>
          <w:b/>
        </w:rPr>
      </w:pPr>
    </w:p>
    <w:p w:rsidR="00BA172F" w:rsidRPr="00C929A1" w:rsidRDefault="00BA172F" w:rsidP="00BA172F">
      <w:pPr>
        <w:jc w:val="center"/>
        <w:rPr>
          <w:rFonts w:ascii="Arial Narrow" w:hAnsi="Arial Narrow"/>
          <w:b/>
        </w:rPr>
      </w:pPr>
      <w:r w:rsidRPr="00C929A1">
        <w:rPr>
          <w:rFonts w:ascii="Arial Narrow" w:hAnsi="Arial Narrow"/>
          <w:b/>
        </w:rPr>
        <w:t>Postanowienia końcowe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31</w:t>
      </w:r>
    </w:p>
    <w:p w:rsidR="00BA172F" w:rsidRPr="00C929A1" w:rsidRDefault="00BA172F" w:rsidP="005210C3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Statut szkoły może być zmieniony uchwałą organu prowadzącego z inicjatywy własnej lub na wniosek jednego z organów szkoły.</w:t>
      </w:r>
    </w:p>
    <w:p w:rsidR="00BA172F" w:rsidRPr="00C929A1" w:rsidRDefault="00BA172F" w:rsidP="005210C3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Organ prowadzący przed zmianą statutu jest zobowiązany zasięgnąć opinii organów szkoły z zast.</w:t>
      </w:r>
      <w:r w:rsidR="0018198C" w:rsidRPr="00C929A1">
        <w:rPr>
          <w:rFonts w:ascii="Arial Narrow" w:hAnsi="Arial Narrow"/>
        </w:rPr>
        <w:t xml:space="preserve"> </w:t>
      </w:r>
      <w:r w:rsidRPr="00C929A1">
        <w:rPr>
          <w:rFonts w:ascii="Arial Narrow" w:hAnsi="Arial Narrow"/>
        </w:rPr>
        <w:t>ust. 3.</w:t>
      </w:r>
    </w:p>
    <w:p w:rsidR="00BA172F" w:rsidRPr="00C929A1" w:rsidRDefault="00BA172F" w:rsidP="005210C3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Zasięgnięcie opinii, o której mowa w ust. 2, nie jest konieczne jeśli zmiana Statutu wynika z obowiązku dostosowania jego treści do przepisów wyższego rzędu.</w:t>
      </w:r>
    </w:p>
    <w:p w:rsidR="00BA172F" w:rsidRPr="00C929A1" w:rsidRDefault="00BA172F" w:rsidP="005210C3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Dyrektor szkoły jest zobowiązany do opracowania jednolitego tekstu statutu, w terminie 14 dni od wprowadzenia zmian.</w:t>
      </w:r>
    </w:p>
    <w:p w:rsidR="00BA172F" w:rsidRPr="00C929A1" w:rsidRDefault="00BA172F" w:rsidP="00BA172F">
      <w:pPr>
        <w:pStyle w:val="Tekst"/>
        <w:tabs>
          <w:tab w:val="num" w:pos="284"/>
        </w:tabs>
        <w:rPr>
          <w:rFonts w:ascii="Arial Narrow" w:hAnsi="Arial Narrow"/>
          <w:noProof w:val="0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32</w:t>
      </w:r>
    </w:p>
    <w:p w:rsidR="00BA172F" w:rsidRPr="00C929A1" w:rsidRDefault="00BA172F" w:rsidP="005210C3">
      <w:pPr>
        <w:pStyle w:val="Akapitzlist"/>
        <w:numPr>
          <w:ilvl w:val="0"/>
          <w:numId w:val="4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Regulaminy organów szkoły winny być uchwalone najpóźniej w ciągu 30 dni od ich powołania.</w:t>
      </w:r>
    </w:p>
    <w:p w:rsidR="00BA172F" w:rsidRPr="00C929A1" w:rsidRDefault="00BA172F" w:rsidP="005210C3">
      <w:pPr>
        <w:pStyle w:val="Akapitzlist"/>
        <w:numPr>
          <w:ilvl w:val="0"/>
          <w:numId w:val="4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Zmiana regulaminu organu szkoły uchwalana jest przez ten organ.</w:t>
      </w:r>
    </w:p>
    <w:p w:rsidR="00BA172F" w:rsidRPr="00C929A1" w:rsidRDefault="00BA172F" w:rsidP="005210C3">
      <w:pPr>
        <w:pStyle w:val="Akapitzlist"/>
        <w:numPr>
          <w:ilvl w:val="0"/>
          <w:numId w:val="4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Dotychczasowy regulamin szkoły i regulaminy organów szkoły winny być dostosowane do przepisów niniejszego statutu w terminie jednego miesiąca od dnia jego zatwierdzenia.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33</w:t>
      </w:r>
    </w:p>
    <w:p w:rsidR="00BA172F" w:rsidRPr="00C929A1" w:rsidRDefault="00BA172F" w:rsidP="005210C3">
      <w:pPr>
        <w:numPr>
          <w:ilvl w:val="0"/>
          <w:numId w:val="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Obowiązkiem dyrektora jest zapoznanie rodziców, za pisemnym potwierdzeniem, ze statutem szkoły, regulaminem szkoły, wysokością i terminem opłaty czesnego. Zmiany w powyższym ogłaszane będą każdorazowo na szkolnej tablicy ogłoszeń. </w:t>
      </w:r>
    </w:p>
    <w:p w:rsidR="00BA172F" w:rsidRPr="00C929A1" w:rsidRDefault="00BA172F" w:rsidP="005210C3">
      <w:pPr>
        <w:numPr>
          <w:ilvl w:val="0"/>
          <w:numId w:val="1"/>
        </w:numPr>
        <w:rPr>
          <w:rFonts w:ascii="Arial Narrow" w:hAnsi="Arial Narrow"/>
        </w:rPr>
      </w:pPr>
      <w:r w:rsidRPr="00C929A1">
        <w:rPr>
          <w:rFonts w:ascii="Arial Narrow" w:hAnsi="Arial Narrow"/>
        </w:rPr>
        <w:t>Statut i regulamin szkoły winny być stale dostępne dla wszystkich zainteresowanych.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34</w:t>
      </w:r>
    </w:p>
    <w:p w:rsidR="00BA172F" w:rsidRPr="00C929A1" w:rsidRDefault="00BA172F" w:rsidP="00BA172F">
      <w:pPr>
        <w:rPr>
          <w:rFonts w:ascii="Arial Narrow" w:hAnsi="Arial Narrow"/>
        </w:rPr>
      </w:pPr>
      <w:r w:rsidRPr="00C929A1">
        <w:rPr>
          <w:rFonts w:ascii="Arial Narrow" w:hAnsi="Arial Narrow"/>
        </w:rPr>
        <w:t>Wszelkie spory między organami szkoły rozstrzyga Zarząd Samodzielnego Koła Terenowego nr 56 Społecznego Towarzystwa Oświatowego w Częstochowie.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BA172F" w:rsidRPr="00C929A1" w:rsidRDefault="00BA172F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35</w:t>
      </w:r>
    </w:p>
    <w:p w:rsidR="00BA172F" w:rsidRPr="00C929A1" w:rsidRDefault="00BA172F" w:rsidP="00BA172F">
      <w:pPr>
        <w:rPr>
          <w:rFonts w:ascii="Arial Narrow" w:hAnsi="Arial Narrow"/>
        </w:rPr>
      </w:pPr>
      <w:r w:rsidRPr="00C929A1">
        <w:rPr>
          <w:rFonts w:ascii="Arial Narrow" w:hAnsi="Arial Narrow"/>
        </w:rPr>
        <w:t>Sprawy nieuregulowane niniejszym statutem rozstrzygane są w oparciu o obowiązujące przepisy prawa.</w:t>
      </w:r>
    </w:p>
    <w:p w:rsidR="00BA172F" w:rsidRPr="00C929A1" w:rsidRDefault="00BA172F" w:rsidP="00BA172F">
      <w:pPr>
        <w:rPr>
          <w:rFonts w:ascii="Arial Narrow" w:hAnsi="Arial Narrow"/>
        </w:rPr>
      </w:pPr>
    </w:p>
    <w:p w:rsidR="00076DC0" w:rsidRPr="00C929A1" w:rsidRDefault="00076DC0" w:rsidP="00BA172F">
      <w:pPr>
        <w:rPr>
          <w:rFonts w:ascii="Arial Narrow" w:hAnsi="Arial Narrow"/>
        </w:rPr>
      </w:pPr>
    </w:p>
    <w:p w:rsidR="00BA172F" w:rsidRPr="00C929A1" w:rsidRDefault="00C836EA" w:rsidP="00BA172F">
      <w:pPr>
        <w:jc w:val="center"/>
        <w:rPr>
          <w:rFonts w:ascii="Arial Narrow" w:hAnsi="Arial Narrow"/>
        </w:rPr>
      </w:pPr>
      <w:r w:rsidRPr="00C929A1">
        <w:rPr>
          <w:rFonts w:ascii="Arial Narrow" w:hAnsi="Arial Narrow"/>
        </w:rPr>
        <w:t>§ 36</w:t>
      </w:r>
    </w:p>
    <w:p w:rsidR="00CF6331" w:rsidRPr="00C929A1" w:rsidRDefault="00BA172F" w:rsidP="00BA172F">
      <w:pPr>
        <w:rPr>
          <w:rFonts w:ascii="Arial Narrow" w:hAnsi="Arial Narrow"/>
        </w:rPr>
      </w:pPr>
      <w:r w:rsidRPr="00C929A1">
        <w:rPr>
          <w:rFonts w:ascii="Arial Narrow" w:hAnsi="Arial Narrow"/>
        </w:rPr>
        <w:t xml:space="preserve">Statut wchodzi w życie z dniem </w:t>
      </w:r>
      <w:r w:rsidR="002A3C75" w:rsidRPr="00C929A1">
        <w:rPr>
          <w:rFonts w:ascii="Arial Narrow" w:hAnsi="Arial Narrow"/>
        </w:rPr>
        <w:t>01 września</w:t>
      </w:r>
      <w:r w:rsidRPr="00C929A1">
        <w:rPr>
          <w:rFonts w:ascii="Arial Narrow" w:hAnsi="Arial Narrow"/>
        </w:rPr>
        <w:t xml:space="preserve"> 201</w:t>
      </w:r>
      <w:r w:rsidR="002A3C75" w:rsidRPr="00C929A1">
        <w:rPr>
          <w:rFonts w:ascii="Arial Narrow" w:hAnsi="Arial Narrow"/>
        </w:rPr>
        <w:t>9</w:t>
      </w:r>
      <w:r w:rsidRPr="00C929A1">
        <w:rPr>
          <w:rFonts w:ascii="Arial Narrow" w:hAnsi="Arial Narrow"/>
        </w:rPr>
        <w:t>r.</w:t>
      </w:r>
    </w:p>
    <w:sectPr w:rsidR="00CF6331" w:rsidRPr="00C929A1" w:rsidSect="00DB484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39" w:rsidRDefault="003C3739" w:rsidP="00090D15">
      <w:r>
        <w:separator/>
      </w:r>
    </w:p>
  </w:endnote>
  <w:endnote w:type="continuationSeparator" w:id="0">
    <w:p w:rsidR="003C3739" w:rsidRDefault="003C3739" w:rsidP="0009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844"/>
      <w:docPartObj>
        <w:docPartGallery w:val="Page Numbers (Bottom of Page)"/>
        <w:docPartUnique/>
      </w:docPartObj>
    </w:sdtPr>
    <w:sdtEndPr/>
    <w:sdtContent>
      <w:p w:rsidR="00090D15" w:rsidRDefault="005457A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7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D15" w:rsidRDefault="00090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39" w:rsidRDefault="003C3739" w:rsidP="00090D15">
      <w:r>
        <w:separator/>
      </w:r>
    </w:p>
  </w:footnote>
  <w:footnote w:type="continuationSeparator" w:id="0">
    <w:p w:rsidR="003C3739" w:rsidRDefault="003C3739" w:rsidP="0009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927"/>
    <w:multiLevelType w:val="hybridMultilevel"/>
    <w:tmpl w:val="D9481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7645A"/>
    <w:multiLevelType w:val="hybridMultilevel"/>
    <w:tmpl w:val="3C82A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165"/>
    <w:multiLevelType w:val="hybridMultilevel"/>
    <w:tmpl w:val="ABC05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2E04"/>
    <w:multiLevelType w:val="hybridMultilevel"/>
    <w:tmpl w:val="28640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31660"/>
    <w:multiLevelType w:val="multilevel"/>
    <w:tmpl w:val="5EC06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5776C"/>
    <w:multiLevelType w:val="hybridMultilevel"/>
    <w:tmpl w:val="7BA29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E17A35"/>
    <w:multiLevelType w:val="hybridMultilevel"/>
    <w:tmpl w:val="1BB67E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1C79"/>
    <w:multiLevelType w:val="hybridMultilevel"/>
    <w:tmpl w:val="64380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821862"/>
    <w:multiLevelType w:val="hybridMultilevel"/>
    <w:tmpl w:val="51A21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060E71"/>
    <w:multiLevelType w:val="hybridMultilevel"/>
    <w:tmpl w:val="530EB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920A6E"/>
    <w:multiLevelType w:val="hybridMultilevel"/>
    <w:tmpl w:val="A60E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22310"/>
    <w:multiLevelType w:val="hybridMultilevel"/>
    <w:tmpl w:val="87544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C67AE2"/>
    <w:multiLevelType w:val="hybridMultilevel"/>
    <w:tmpl w:val="F7760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A31B1B"/>
    <w:multiLevelType w:val="hybridMultilevel"/>
    <w:tmpl w:val="27E62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0D47D9"/>
    <w:multiLevelType w:val="hybridMultilevel"/>
    <w:tmpl w:val="C32AA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762E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504B54"/>
    <w:multiLevelType w:val="singleLevel"/>
    <w:tmpl w:val="43BE2E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61026D9"/>
    <w:multiLevelType w:val="hybridMultilevel"/>
    <w:tmpl w:val="27E62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C627A"/>
    <w:multiLevelType w:val="hybridMultilevel"/>
    <w:tmpl w:val="4D121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A35F46"/>
    <w:multiLevelType w:val="hybridMultilevel"/>
    <w:tmpl w:val="3C82A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DB0B08"/>
    <w:multiLevelType w:val="hybridMultilevel"/>
    <w:tmpl w:val="CD5E1F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B38AE"/>
    <w:multiLevelType w:val="hybridMultilevel"/>
    <w:tmpl w:val="D9481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3D0390"/>
    <w:multiLevelType w:val="hybridMultilevel"/>
    <w:tmpl w:val="8F02B6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27C46"/>
    <w:multiLevelType w:val="hybridMultilevel"/>
    <w:tmpl w:val="CE82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1585A"/>
    <w:multiLevelType w:val="hybridMultilevel"/>
    <w:tmpl w:val="5EDEF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78459D"/>
    <w:multiLevelType w:val="hybridMultilevel"/>
    <w:tmpl w:val="B246A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A44958"/>
    <w:multiLevelType w:val="hybridMultilevel"/>
    <w:tmpl w:val="07385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3A786F"/>
    <w:multiLevelType w:val="hybridMultilevel"/>
    <w:tmpl w:val="1FD0E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335437"/>
    <w:multiLevelType w:val="hybridMultilevel"/>
    <w:tmpl w:val="387C46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D1C4D"/>
    <w:multiLevelType w:val="singleLevel"/>
    <w:tmpl w:val="43BE2E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665450"/>
    <w:multiLevelType w:val="hybridMultilevel"/>
    <w:tmpl w:val="B51C6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95527A"/>
    <w:multiLevelType w:val="hybridMultilevel"/>
    <w:tmpl w:val="7A208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20B02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45539F"/>
    <w:multiLevelType w:val="hybridMultilevel"/>
    <w:tmpl w:val="80107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46172B"/>
    <w:multiLevelType w:val="hybridMultilevel"/>
    <w:tmpl w:val="FA785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6376A8"/>
    <w:multiLevelType w:val="hybridMultilevel"/>
    <w:tmpl w:val="5E7C16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D62BF"/>
    <w:multiLevelType w:val="hybridMultilevel"/>
    <w:tmpl w:val="1A6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393B7F"/>
    <w:multiLevelType w:val="hybridMultilevel"/>
    <w:tmpl w:val="713EE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7D5CD5"/>
    <w:multiLevelType w:val="hybridMultilevel"/>
    <w:tmpl w:val="D9481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035B85"/>
    <w:multiLevelType w:val="hybridMultilevel"/>
    <w:tmpl w:val="3282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76064"/>
    <w:multiLevelType w:val="hybridMultilevel"/>
    <w:tmpl w:val="5A0CD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BE3196"/>
    <w:multiLevelType w:val="hybridMultilevel"/>
    <w:tmpl w:val="DD8CBD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B1F8A"/>
    <w:multiLevelType w:val="hybridMultilevel"/>
    <w:tmpl w:val="586C81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20177"/>
    <w:multiLevelType w:val="singleLevel"/>
    <w:tmpl w:val="C47E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3595BF7"/>
    <w:multiLevelType w:val="hybridMultilevel"/>
    <w:tmpl w:val="D33AF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F6FCB"/>
    <w:multiLevelType w:val="hybridMultilevel"/>
    <w:tmpl w:val="51A21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5A67A7"/>
    <w:multiLevelType w:val="hybridMultilevel"/>
    <w:tmpl w:val="75A6EB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84FBD"/>
    <w:multiLevelType w:val="hybridMultilevel"/>
    <w:tmpl w:val="325E8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1"/>
  </w:num>
  <w:num w:numId="3">
    <w:abstractNumId w:val="28"/>
  </w:num>
  <w:num w:numId="4">
    <w:abstractNumId w:val="29"/>
  </w:num>
  <w:num w:numId="5">
    <w:abstractNumId w:val="3"/>
  </w:num>
  <w:num w:numId="6">
    <w:abstractNumId w:val="25"/>
  </w:num>
  <w:num w:numId="7">
    <w:abstractNumId w:val="34"/>
  </w:num>
  <w:num w:numId="8">
    <w:abstractNumId w:val="30"/>
  </w:num>
  <w:num w:numId="9">
    <w:abstractNumId w:val="17"/>
  </w:num>
  <w:num w:numId="10">
    <w:abstractNumId w:val="16"/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8"/>
  </w:num>
  <w:num w:numId="16">
    <w:abstractNumId w:val="43"/>
  </w:num>
  <w:num w:numId="17">
    <w:abstractNumId w:val="36"/>
  </w:num>
  <w:num w:numId="18">
    <w:abstractNumId w:val="27"/>
  </w:num>
  <w:num w:numId="19">
    <w:abstractNumId w:val="33"/>
  </w:num>
  <w:num w:numId="20">
    <w:abstractNumId w:val="21"/>
  </w:num>
  <w:num w:numId="21">
    <w:abstractNumId w:val="0"/>
  </w:num>
  <w:num w:numId="22">
    <w:abstractNumId w:val="40"/>
  </w:num>
  <w:num w:numId="23">
    <w:abstractNumId w:val="5"/>
  </w:num>
  <w:num w:numId="24">
    <w:abstractNumId w:val="26"/>
  </w:num>
  <w:num w:numId="25">
    <w:abstractNumId w:val="24"/>
  </w:num>
  <w:num w:numId="26">
    <w:abstractNumId w:val="23"/>
  </w:num>
  <w:num w:numId="27">
    <w:abstractNumId w:val="7"/>
  </w:num>
  <w:num w:numId="28">
    <w:abstractNumId w:val="10"/>
  </w:num>
  <w:num w:numId="29">
    <w:abstractNumId w:val="32"/>
  </w:num>
  <w:num w:numId="30">
    <w:abstractNumId w:val="2"/>
  </w:num>
  <w:num w:numId="31">
    <w:abstractNumId w:val="19"/>
  </w:num>
  <w:num w:numId="32">
    <w:abstractNumId w:val="45"/>
  </w:num>
  <w:num w:numId="33">
    <w:abstractNumId w:val="37"/>
  </w:num>
  <w:num w:numId="34">
    <w:abstractNumId w:val="39"/>
  </w:num>
  <w:num w:numId="35">
    <w:abstractNumId w:val="20"/>
  </w:num>
  <w:num w:numId="36">
    <w:abstractNumId w:val="31"/>
  </w:num>
  <w:num w:numId="37">
    <w:abstractNumId w:val="38"/>
  </w:num>
  <w:num w:numId="38">
    <w:abstractNumId w:val="18"/>
  </w:num>
  <w:num w:numId="39">
    <w:abstractNumId w:val="6"/>
  </w:num>
  <w:num w:numId="40">
    <w:abstractNumId w:val="1"/>
  </w:num>
  <w:num w:numId="41">
    <w:abstractNumId w:val="35"/>
  </w:num>
  <w:num w:numId="42">
    <w:abstractNumId w:val="22"/>
  </w:num>
  <w:num w:numId="43">
    <w:abstractNumId w:val="42"/>
  </w:num>
  <w:num w:numId="44">
    <w:abstractNumId w:val="44"/>
  </w:num>
  <w:num w:numId="45">
    <w:abstractNumId w:val="15"/>
  </w:num>
  <w:num w:numId="46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2F"/>
    <w:rsid w:val="00042C17"/>
    <w:rsid w:val="00076DC0"/>
    <w:rsid w:val="00080D3F"/>
    <w:rsid w:val="00090D15"/>
    <w:rsid w:val="00097544"/>
    <w:rsid w:val="0018198C"/>
    <w:rsid w:val="00226F63"/>
    <w:rsid w:val="00275681"/>
    <w:rsid w:val="00277946"/>
    <w:rsid w:val="002903E3"/>
    <w:rsid w:val="002A3C75"/>
    <w:rsid w:val="002D2623"/>
    <w:rsid w:val="002E6619"/>
    <w:rsid w:val="00375F4D"/>
    <w:rsid w:val="003A20B5"/>
    <w:rsid w:val="003C3739"/>
    <w:rsid w:val="00451D68"/>
    <w:rsid w:val="004B51E2"/>
    <w:rsid w:val="00502831"/>
    <w:rsid w:val="005210C3"/>
    <w:rsid w:val="005457A0"/>
    <w:rsid w:val="00602D23"/>
    <w:rsid w:val="00603023"/>
    <w:rsid w:val="006B560C"/>
    <w:rsid w:val="006E0EFC"/>
    <w:rsid w:val="00766B0F"/>
    <w:rsid w:val="007A027B"/>
    <w:rsid w:val="007C3F20"/>
    <w:rsid w:val="00837251"/>
    <w:rsid w:val="00873B70"/>
    <w:rsid w:val="008B1941"/>
    <w:rsid w:val="00947552"/>
    <w:rsid w:val="00955F3B"/>
    <w:rsid w:val="00981F72"/>
    <w:rsid w:val="00B043D6"/>
    <w:rsid w:val="00B63914"/>
    <w:rsid w:val="00B9287D"/>
    <w:rsid w:val="00BA172F"/>
    <w:rsid w:val="00BC1A7D"/>
    <w:rsid w:val="00BE13AE"/>
    <w:rsid w:val="00C04549"/>
    <w:rsid w:val="00C37BAB"/>
    <w:rsid w:val="00C41743"/>
    <w:rsid w:val="00C61EF0"/>
    <w:rsid w:val="00C836EA"/>
    <w:rsid w:val="00C929A1"/>
    <w:rsid w:val="00CB65D2"/>
    <w:rsid w:val="00CB778C"/>
    <w:rsid w:val="00CF6331"/>
    <w:rsid w:val="00D35D4E"/>
    <w:rsid w:val="00D411C3"/>
    <w:rsid w:val="00DB4842"/>
    <w:rsid w:val="00E27D85"/>
    <w:rsid w:val="00E80395"/>
    <w:rsid w:val="00E864E3"/>
    <w:rsid w:val="00F44D80"/>
    <w:rsid w:val="00F45571"/>
    <w:rsid w:val="00F5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7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172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BA172F"/>
    <w:pPr>
      <w:keepNext/>
      <w:outlineLvl w:val="2"/>
    </w:pPr>
    <w:rPr>
      <w:rFonts w:ascii="Tms Rmn" w:hAnsi="Tms Rm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17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172F"/>
    <w:rPr>
      <w:rFonts w:ascii="Tms Rmn" w:eastAsia="Times New Roman" w:hAnsi="Tms Rmn" w:cs="Times New Roman"/>
      <w:b/>
      <w:color w:val="FFFFFF"/>
      <w:sz w:val="24"/>
      <w:szCs w:val="20"/>
      <w:lang w:eastAsia="pl-PL"/>
    </w:rPr>
  </w:style>
  <w:style w:type="paragraph" w:customStyle="1" w:styleId="Tekst">
    <w:name w:val="Tekst"/>
    <w:basedOn w:val="Normalny"/>
    <w:rsid w:val="00BA172F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">
    <w:name w:val="Body Text Indent"/>
    <w:basedOn w:val="Normalny"/>
    <w:link w:val="TekstpodstawowywcityZnak"/>
    <w:rsid w:val="00BA172F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7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A172F"/>
    <w:pPr>
      <w:ind w:left="567" w:hanging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A17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172F"/>
    <w:pPr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BA17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A172F"/>
    <w:pPr>
      <w:ind w:left="426"/>
      <w:jc w:val="left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A17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A172F"/>
    <w:pPr>
      <w:jc w:val="center"/>
    </w:pPr>
    <w:rPr>
      <w:b/>
      <w:color w:val="000000"/>
      <w:sz w:val="28"/>
    </w:rPr>
  </w:style>
  <w:style w:type="character" w:customStyle="1" w:styleId="TytuZnak">
    <w:name w:val="Tytuł Znak"/>
    <w:basedOn w:val="Domylnaczcionkaakapitu"/>
    <w:link w:val="Tytu"/>
    <w:rsid w:val="00BA172F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0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0D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D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1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F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F6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7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172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BA172F"/>
    <w:pPr>
      <w:keepNext/>
      <w:outlineLvl w:val="2"/>
    </w:pPr>
    <w:rPr>
      <w:rFonts w:ascii="Tms Rmn" w:hAnsi="Tms Rm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17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172F"/>
    <w:rPr>
      <w:rFonts w:ascii="Tms Rmn" w:eastAsia="Times New Roman" w:hAnsi="Tms Rmn" w:cs="Times New Roman"/>
      <w:b/>
      <w:color w:val="FFFFFF"/>
      <w:sz w:val="24"/>
      <w:szCs w:val="20"/>
      <w:lang w:eastAsia="pl-PL"/>
    </w:rPr>
  </w:style>
  <w:style w:type="paragraph" w:customStyle="1" w:styleId="Tekst">
    <w:name w:val="Tekst"/>
    <w:basedOn w:val="Normalny"/>
    <w:rsid w:val="00BA172F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">
    <w:name w:val="Body Text Indent"/>
    <w:basedOn w:val="Normalny"/>
    <w:link w:val="TekstpodstawowywcityZnak"/>
    <w:rsid w:val="00BA172F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7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A172F"/>
    <w:pPr>
      <w:ind w:left="567" w:hanging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A17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172F"/>
    <w:pPr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BA17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A172F"/>
    <w:pPr>
      <w:ind w:left="426"/>
      <w:jc w:val="left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A17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A172F"/>
    <w:pPr>
      <w:jc w:val="center"/>
    </w:pPr>
    <w:rPr>
      <w:b/>
      <w:color w:val="000000"/>
      <w:sz w:val="28"/>
    </w:rPr>
  </w:style>
  <w:style w:type="character" w:customStyle="1" w:styleId="TytuZnak">
    <w:name w:val="Tytuł Znak"/>
    <w:basedOn w:val="Domylnaczcionkaakapitu"/>
    <w:link w:val="Tytu"/>
    <w:rsid w:val="00BA172F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0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0D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D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1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F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F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AD6C-37D7-4EFA-BE71-7648FBCF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3740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Asus</cp:lastModifiedBy>
  <cp:revision>3</cp:revision>
  <cp:lastPrinted>2019-01-07T09:48:00Z</cp:lastPrinted>
  <dcterms:created xsi:type="dcterms:W3CDTF">2022-02-10T19:02:00Z</dcterms:created>
  <dcterms:modified xsi:type="dcterms:W3CDTF">2022-02-10T19:02:00Z</dcterms:modified>
</cp:coreProperties>
</file>